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73D1F" w14:textId="455FD2F9" w:rsidR="003336C2" w:rsidRDefault="00433E7A" w:rsidP="00033C4B">
      <w:pPr>
        <w:pStyle w:val="Titel"/>
        <w:spacing w:before="1134"/>
        <w:ind w:left="0"/>
      </w:pPr>
      <w:sdt>
        <w:sdtPr>
          <w:alias w:val="Dokumenttitel"/>
          <w:tag w:val="documenttitle"/>
          <w:id w:val="689881072"/>
          <w:placeholder>
            <w:docPart w:val="57C03C5573BF48419D159B1F7DF73FA0"/>
          </w:placeholder>
          <w:dataBinding w:prefixMappings="xmlns:ns0='http://purl.org/dc/elements/1.1/' xmlns:ns1='http://schemas.openxmlformats.org/package/2006/metadata/core-properties' " w:xpath="/ns1:coreProperties[1]/ns0:title[1]" w:storeItemID="{6C3C8BC8-F283-45AE-878A-BAB7291924A1}"/>
          <w:text/>
        </w:sdtPr>
        <w:sdtEndPr/>
        <w:sdtContent>
          <w:r w:rsidR="006A4B5C">
            <w:t>Library Regulations</w:t>
          </w:r>
        </w:sdtContent>
      </w:sdt>
    </w:p>
    <w:p w14:paraId="6F6079A5" w14:textId="405B6F8A" w:rsidR="00B723B7" w:rsidRDefault="00433E7A" w:rsidP="00B723B7">
      <w:pPr>
        <w:pStyle w:val="Untertitel"/>
        <w:ind w:left="0"/>
      </w:pPr>
      <w:sdt>
        <w:sdtPr>
          <w:alias w:val="Untertitel/Betreff"/>
          <w:tag w:val="subtitle_subject"/>
          <w:id w:val="1634517100"/>
          <w:placeholder>
            <w:docPart w:val="30B3504989C54E32BAB2A6282F40429F"/>
          </w:placeholder>
          <w:dataBinding w:prefixMappings="xmlns:ns0='http://purl.org/dc/elements/1.1/' xmlns:ns1='http://schemas.openxmlformats.org/package/2006/metadata/core-properties' " w:xpath="/ns1:coreProperties[1]/ns0:subject[1]" w:storeItemID="{6C3C8BC8-F283-45AE-878A-BAB7291924A1}"/>
          <w:text/>
        </w:sdtPr>
        <w:sdtEndPr/>
        <w:sdtContent>
          <w:r w:rsidR="006A4B5C">
            <w:rPr>
              <w:lang w:val="de-DE"/>
            </w:rPr>
            <w:t>University of Applied Sciences</w:t>
          </w:r>
          <w:r w:rsidR="002E22C9">
            <w:rPr>
              <w:lang w:val="de-DE"/>
            </w:rPr>
            <w:t xml:space="preserve"> Technikum Wien</w:t>
          </w:r>
        </w:sdtContent>
      </w:sdt>
    </w:p>
    <w:p w14:paraId="63278F4C" w14:textId="02240149" w:rsidR="00B723B7" w:rsidRDefault="00433E7A" w:rsidP="00033C4B">
      <w:pPr>
        <w:pStyle w:val="DeckblattStandard"/>
        <w:spacing w:before="2835"/>
        <w:ind w:left="0"/>
      </w:pPr>
      <w:sdt>
        <w:sdtPr>
          <w:rPr>
            <w:lang w:val="de-AT"/>
          </w:rPr>
          <w:alias w:val="Autor"/>
          <w:tag w:val="author"/>
          <w:id w:val="1357080839"/>
          <w:placeholder>
            <w:docPart w:val="181FC56CE2C3427EAF6515AC388E2975"/>
          </w:placeholder>
          <w:dataBinding w:prefixMappings="xmlns:ns0='http://purl.org/dc/elements/1.1/' xmlns:ns1='http://schemas.openxmlformats.org/package/2006/metadata/core-properties' " w:xpath="/ns1:coreProperties[1]/ns0:creator[1]" w:storeItemID="{6C3C8BC8-F283-45AE-878A-BAB7291924A1}"/>
          <w:text/>
        </w:sdtPr>
        <w:sdtEndPr/>
        <w:sdtContent>
          <w:r w:rsidR="00080F9F">
            <w:t>Version 0</w:t>
          </w:r>
          <w:r w:rsidR="005F7E54">
            <w:t xml:space="preserve">5 </w:t>
          </w:r>
          <w:r w:rsidR="006A4B5C">
            <w:t>from July 18, 2025</w:t>
          </w:r>
        </w:sdtContent>
      </w:sdt>
    </w:p>
    <w:p w14:paraId="7FB14739" w14:textId="77777777" w:rsidR="00134CA4" w:rsidRDefault="00134CA4">
      <w:r>
        <w:br w:type="page"/>
      </w:r>
    </w:p>
    <w:p w14:paraId="54731E6F" w14:textId="77777777" w:rsidR="0066762B" w:rsidRPr="0066762B" w:rsidRDefault="0066762B" w:rsidP="0066762B">
      <w:pPr>
        <w:pStyle w:val="berschrift4"/>
        <w:numPr>
          <w:ilvl w:val="0"/>
          <w:numId w:val="21"/>
        </w:numPr>
      </w:pPr>
      <w:bookmarkStart w:id="0" w:name="_Toc144211347"/>
      <w:bookmarkStart w:id="1" w:name="_Toc94254854"/>
      <w:bookmarkStart w:id="2" w:name="_Toc94254958"/>
      <w:bookmarkStart w:id="3" w:name="_Toc94255065"/>
      <w:bookmarkStart w:id="4" w:name="_Toc121319660"/>
      <w:bookmarkStart w:id="5" w:name="_Toc129777478"/>
      <w:bookmarkStart w:id="6" w:name="_Toc130464551"/>
      <w:bookmarkStart w:id="7" w:name="_Toc144211931"/>
      <w:r w:rsidRPr="0066762B">
        <w:lastRenderedPageBreak/>
        <w:t>Library Regulations</w:t>
      </w:r>
      <w:bookmarkEnd w:id="7"/>
    </w:p>
    <w:p w14:paraId="5F637E2F" w14:textId="77777777" w:rsidR="0066762B" w:rsidRDefault="0066762B" w:rsidP="0066762B">
      <w:pPr>
        <w:pStyle w:val="fhtwFlietext02Arial"/>
        <w:rPr>
          <w:lang w:val="en-GB"/>
        </w:rPr>
      </w:pPr>
    </w:p>
    <w:p w14:paraId="06ECC691" w14:textId="77777777" w:rsidR="0066762B" w:rsidRPr="006C20C1" w:rsidRDefault="0066762B" w:rsidP="0066762B">
      <w:pPr>
        <w:pStyle w:val="Ueberschrift2"/>
        <w:numPr>
          <w:ilvl w:val="0"/>
          <w:numId w:val="38"/>
        </w:numPr>
        <w:spacing w:before="120" w:line="240" w:lineRule="auto"/>
        <w:rPr>
          <w:color w:val="000000" w:themeColor="text1"/>
          <w:sz w:val="24"/>
          <w:lang w:val="en-GB"/>
        </w:rPr>
      </w:pPr>
      <w:r w:rsidRPr="00A404C7">
        <w:rPr>
          <w:color w:val="auto"/>
          <w:sz w:val="24"/>
          <w:lang w:val="en-GB"/>
        </w:rPr>
        <w:t xml:space="preserve">The library regulations are available at the library offices and may also be viewed on the </w:t>
      </w:r>
      <w:r w:rsidRPr="00990640">
        <w:rPr>
          <w:color w:val="auto"/>
          <w:sz w:val="24"/>
          <w:lang w:val="en-GB"/>
        </w:rPr>
        <w:t>UAS intranet</w:t>
      </w:r>
      <w:r>
        <w:rPr>
          <w:color w:val="auto"/>
          <w:sz w:val="24"/>
          <w:lang w:val="en-GB"/>
        </w:rPr>
        <w:t xml:space="preserve"> </w:t>
      </w:r>
      <w:r w:rsidRPr="006C20C1">
        <w:rPr>
          <w:color w:val="000000" w:themeColor="text1"/>
          <w:sz w:val="24"/>
          <w:lang w:val="en-GB"/>
        </w:rPr>
        <w:t>and on the Website of the UAS.</w:t>
      </w:r>
    </w:p>
    <w:p w14:paraId="448A54F5" w14:textId="77777777" w:rsidR="0066762B" w:rsidRPr="00A404C7" w:rsidRDefault="0066762B" w:rsidP="0066762B">
      <w:pPr>
        <w:pStyle w:val="Ueberschrift2"/>
        <w:numPr>
          <w:ilvl w:val="0"/>
          <w:numId w:val="38"/>
        </w:numPr>
        <w:spacing w:before="120" w:line="240" w:lineRule="auto"/>
        <w:rPr>
          <w:color w:val="auto"/>
          <w:sz w:val="24"/>
          <w:lang w:val="en-GB"/>
        </w:rPr>
      </w:pPr>
      <w:r w:rsidRPr="00A404C7">
        <w:rPr>
          <w:color w:val="auto"/>
          <w:sz w:val="24"/>
          <w:lang w:val="en-GB"/>
        </w:rPr>
        <w:t>Amendments to the library regulations may only be made in writing and the users shall be notified immediately.</w:t>
      </w:r>
    </w:p>
    <w:p w14:paraId="09EA2242" w14:textId="77777777" w:rsidR="0066762B" w:rsidRPr="006C20C1" w:rsidRDefault="0066762B" w:rsidP="006C20C1">
      <w:pPr>
        <w:pStyle w:val="berschrift5"/>
        <w:numPr>
          <w:ilvl w:val="0"/>
          <w:numId w:val="20"/>
        </w:numPr>
      </w:pPr>
      <w:bookmarkStart w:id="8" w:name="_Toc144211932"/>
      <w:r w:rsidRPr="006C20C1">
        <w:t>Services</w:t>
      </w:r>
      <w:bookmarkEnd w:id="8"/>
    </w:p>
    <w:p w14:paraId="7630FCFD" w14:textId="77777777" w:rsidR="0066762B" w:rsidRPr="004D2840" w:rsidRDefault="0066762B" w:rsidP="0066762B">
      <w:pPr>
        <w:pStyle w:val="Ueberschrift2"/>
        <w:numPr>
          <w:ilvl w:val="0"/>
          <w:numId w:val="39"/>
        </w:numPr>
        <w:spacing w:before="120" w:line="240" w:lineRule="auto"/>
        <w:rPr>
          <w:color w:val="auto"/>
          <w:sz w:val="24"/>
          <w:lang w:val="en-GB"/>
        </w:rPr>
      </w:pPr>
      <w:r w:rsidRPr="004D2840">
        <w:rPr>
          <w:color w:val="auto"/>
          <w:sz w:val="24"/>
          <w:lang w:val="en-GB"/>
        </w:rPr>
        <w:t>Procurement, indexing and provision of the literature - including electronic resources -  required to meet the teaching and research needs of the UAS Technikum Wien.</w:t>
      </w:r>
    </w:p>
    <w:p w14:paraId="50666CE5" w14:textId="77777777" w:rsidR="0066762B" w:rsidRPr="004D2840" w:rsidRDefault="0066762B" w:rsidP="0066762B">
      <w:pPr>
        <w:pStyle w:val="Ueberschrift2"/>
        <w:numPr>
          <w:ilvl w:val="0"/>
          <w:numId w:val="39"/>
        </w:numPr>
        <w:spacing w:before="120" w:line="240" w:lineRule="auto"/>
        <w:rPr>
          <w:color w:val="auto"/>
          <w:sz w:val="24"/>
          <w:lang w:val="en-GB"/>
        </w:rPr>
      </w:pPr>
      <w:r w:rsidRPr="004D2840">
        <w:rPr>
          <w:color w:val="auto"/>
          <w:sz w:val="24"/>
          <w:lang w:val="en-GB"/>
        </w:rPr>
        <w:t>Provision of general information on the use of the library, support in literature research, training courses, interlibrary lending and document delivery, information for the users about newest titles, innovations and developments, etc.</w:t>
      </w:r>
    </w:p>
    <w:p w14:paraId="046C781E" w14:textId="77777777" w:rsidR="0066762B" w:rsidRPr="006C20C1" w:rsidRDefault="0066762B" w:rsidP="006C20C1">
      <w:pPr>
        <w:pStyle w:val="berschrift5"/>
        <w:numPr>
          <w:ilvl w:val="0"/>
          <w:numId w:val="20"/>
        </w:numPr>
      </w:pPr>
      <w:bookmarkStart w:id="9" w:name="_Toc144211933"/>
      <w:r w:rsidRPr="006C20C1">
        <w:t>Opening Hours</w:t>
      </w:r>
      <w:bookmarkEnd w:id="9"/>
    </w:p>
    <w:p w14:paraId="5048D217" w14:textId="77777777" w:rsidR="0066762B" w:rsidRPr="0017078C" w:rsidRDefault="0066762B" w:rsidP="0066762B">
      <w:pPr>
        <w:pStyle w:val="Ueberschrift2"/>
        <w:numPr>
          <w:ilvl w:val="0"/>
          <w:numId w:val="27"/>
        </w:numPr>
        <w:spacing w:before="120" w:line="240" w:lineRule="auto"/>
        <w:rPr>
          <w:color w:val="auto"/>
          <w:sz w:val="24"/>
          <w:lang w:val="en-GB"/>
        </w:rPr>
      </w:pPr>
      <w:r w:rsidRPr="0017078C">
        <w:rPr>
          <w:color w:val="auto"/>
          <w:sz w:val="24"/>
          <w:lang w:val="en-GB"/>
        </w:rPr>
        <w:t>The library is currently open during the following hours:</w:t>
      </w:r>
    </w:p>
    <w:p w14:paraId="14B0A93B" w14:textId="77777777" w:rsidR="0066762B" w:rsidRPr="00F73F85" w:rsidRDefault="0066762B" w:rsidP="0066762B">
      <w:pPr>
        <w:pStyle w:val="Listenabsatz"/>
        <w:widowControl w:val="0"/>
        <w:numPr>
          <w:ilvl w:val="0"/>
          <w:numId w:val="28"/>
        </w:numPr>
        <w:tabs>
          <w:tab w:val="left" w:pos="2977"/>
        </w:tabs>
        <w:autoSpaceDE w:val="0"/>
        <w:autoSpaceDN w:val="0"/>
        <w:adjustRightInd w:val="0"/>
        <w:spacing w:after="0" w:line="240" w:lineRule="auto"/>
        <w:ind w:right="2517"/>
        <w:rPr>
          <w:rFonts w:eastAsia="Times New Roman" w:cs="Arial"/>
          <w:sz w:val="24"/>
          <w:lang w:val="en-GB" w:eastAsia="de-DE"/>
        </w:rPr>
      </w:pPr>
      <w:r w:rsidRPr="00F73F85">
        <w:rPr>
          <w:rFonts w:eastAsia="Times New Roman" w:cs="Arial"/>
          <w:sz w:val="24"/>
          <w:lang w:val="en-GB" w:eastAsia="de-DE"/>
        </w:rPr>
        <w:t>Monday</w:t>
      </w:r>
      <w:r w:rsidRPr="00F73F85">
        <w:rPr>
          <w:rFonts w:eastAsia="Times New Roman" w:cs="Arial"/>
          <w:sz w:val="24"/>
          <w:lang w:val="en-GB" w:eastAsia="de-DE"/>
        </w:rPr>
        <w:tab/>
        <w:t xml:space="preserve">  1:00 p.m. to 6:00 p.m.</w:t>
      </w:r>
    </w:p>
    <w:p w14:paraId="5858ECFC" w14:textId="77777777" w:rsidR="0066762B" w:rsidRPr="00F73F85" w:rsidRDefault="0066762B" w:rsidP="0066762B">
      <w:pPr>
        <w:pStyle w:val="Listenabsatz"/>
        <w:widowControl w:val="0"/>
        <w:numPr>
          <w:ilvl w:val="0"/>
          <w:numId w:val="28"/>
        </w:numPr>
        <w:tabs>
          <w:tab w:val="left" w:pos="2977"/>
        </w:tabs>
        <w:autoSpaceDE w:val="0"/>
        <w:autoSpaceDN w:val="0"/>
        <w:adjustRightInd w:val="0"/>
        <w:spacing w:after="0" w:line="240" w:lineRule="auto"/>
        <w:ind w:right="2517"/>
        <w:rPr>
          <w:rFonts w:eastAsia="Times New Roman" w:cs="Arial"/>
          <w:sz w:val="24"/>
          <w:lang w:val="en-GB" w:eastAsia="de-DE"/>
        </w:rPr>
      </w:pPr>
      <w:r w:rsidRPr="00F73F85">
        <w:rPr>
          <w:rFonts w:eastAsia="Times New Roman" w:cs="Arial"/>
          <w:sz w:val="24"/>
          <w:lang w:val="en-GB" w:eastAsia="de-DE"/>
        </w:rPr>
        <w:t>Tuesday</w:t>
      </w:r>
      <w:r w:rsidRPr="00F73F85">
        <w:rPr>
          <w:rFonts w:eastAsia="Times New Roman" w:cs="Arial"/>
          <w:sz w:val="24"/>
          <w:lang w:val="en-GB" w:eastAsia="de-DE"/>
        </w:rPr>
        <w:tab/>
        <w:t>10:00 a.m. to 7:00 p.m.</w:t>
      </w:r>
    </w:p>
    <w:p w14:paraId="6688745C" w14:textId="77777777" w:rsidR="0066762B" w:rsidRPr="00F73F85" w:rsidRDefault="0066762B" w:rsidP="0066762B">
      <w:pPr>
        <w:pStyle w:val="Listenabsatz"/>
        <w:widowControl w:val="0"/>
        <w:numPr>
          <w:ilvl w:val="0"/>
          <w:numId w:val="28"/>
        </w:numPr>
        <w:tabs>
          <w:tab w:val="left" w:pos="2977"/>
        </w:tabs>
        <w:autoSpaceDE w:val="0"/>
        <w:autoSpaceDN w:val="0"/>
        <w:adjustRightInd w:val="0"/>
        <w:spacing w:after="0" w:line="240" w:lineRule="auto"/>
        <w:ind w:right="2517"/>
        <w:rPr>
          <w:rFonts w:eastAsia="Times New Roman" w:cs="Arial"/>
          <w:sz w:val="24"/>
          <w:lang w:val="en-GB" w:eastAsia="de-DE"/>
        </w:rPr>
      </w:pPr>
      <w:r w:rsidRPr="00F73F85">
        <w:rPr>
          <w:rFonts w:eastAsia="Times New Roman" w:cs="Arial"/>
          <w:sz w:val="24"/>
          <w:lang w:val="en-GB" w:eastAsia="de-DE"/>
        </w:rPr>
        <w:t>Wednesday</w:t>
      </w:r>
      <w:r w:rsidRPr="00F73F85">
        <w:rPr>
          <w:rFonts w:eastAsia="Times New Roman" w:cs="Arial"/>
          <w:sz w:val="24"/>
          <w:lang w:val="en-GB" w:eastAsia="de-DE"/>
        </w:rPr>
        <w:tab/>
        <w:t>10:00 a.m. to 6:00 p.m.</w:t>
      </w:r>
    </w:p>
    <w:p w14:paraId="1BE4CE15" w14:textId="77777777" w:rsidR="0066762B" w:rsidRPr="00F73F85" w:rsidRDefault="0066762B" w:rsidP="0066762B">
      <w:pPr>
        <w:pStyle w:val="Listenabsatz"/>
        <w:widowControl w:val="0"/>
        <w:numPr>
          <w:ilvl w:val="0"/>
          <w:numId w:val="28"/>
        </w:numPr>
        <w:tabs>
          <w:tab w:val="left" w:pos="2977"/>
        </w:tabs>
        <w:autoSpaceDE w:val="0"/>
        <w:autoSpaceDN w:val="0"/>
        <w:adjustRightInd w:val="0"/>
        <w:spacing w:after="0" w:line="240" w:lineRule="auto"/>
        <w:ind w:right="2517"/>
        <w:rPr>
          <w:rFonts w:eastAsia="Times New Roman" w:cs="Arial"/>
          <w:sz w:val="24"/>
          <w:lang w:val="en-GB" w:eastAsia="de-DE"/>
        </w:rPr>
      </w:pPr>
      <w:r w:rsidRPr="00F73F85">
        <w:rPr>
          <w:rFonts w:eastAsia="Times New Roman" w:cs="Arial"/>
          <w:sz w:val="24"/>
          <w:lang w:val="en-GB" w:eastAsia="de-DE"/>
        </w:rPr>
        <w:t>Thursday</w:t>
      </w:r>
      <w:r w:rsidRPr="00F73F85">
        <w:rPr>
          <w:rFonts w:eastAsia="Times New Roman" w:cs="Arial"/>
          <w:sz w:val="24"/>
          <w:lang w:val="en-GB" w:eastAsia="de-DE"/>
        </w:rPr>
        <w:tab/>
        <w:t>10:00 a.m. to 6:00 p.m.</w:t>
      </w:r>
    </w:p>
    <w:p w14:paraId="33C2BB3E" w14:textId="77777777" w:rsidR="0066762B" w:rsidRPr="00F73F85" w:rsidRDefault="0066762B" w:rsidP="0066762B">
      <w:pPr>
        <w:pStyle w:val="Listenabsatz"/>
        <w:widowControl w:val="0"/>
        <w:numPr>
          <w:ilvl w:val="0"/>
          <w:numId w:val="28"/>
        </w:numPr>
        <w:tabs>
          <w:tab w:val="left" w:pos="2977"/>
        </w:tabs>
        <w:autoSpaceDE w:val="0"/>
        <w:autoSpaceDN w:val="0"/>
        <w:adjustRightInd w:val="0"/>
        <w:spacing w:after="0" w:line="240" w:lineRule="auto"/>
        <w:ind w:right="2517"/>
        <w:rPr>
          <w:rFonts w:eastAsia="Times New Roman" w:cs="Arial"/>
          <w:sz w:val="24"/>
          <w:lang w:val="en-GB" w:eastAsia="de-DE"/>
        </w:rPr>
      </w:pPr>
      <w:r w:rsidRPr="00F73F85">
        <w:rPr>
          <w:rFonts w:eastAsia="Times New Roman" w:cs="Arial"/>
          <w:sz w:val="24"/>
          <w:lang w:val="en-GB" w:eastAsia="de-DE"/>
        </w:rPr>
        <w:t>Friday</w:t>
      </w:r>
      <w:r w:rsidRPr="00F73F85">
        <w:rPr>
          <w:rFonts w:eastAsia="Times New Roman" w:cs="Arial"/>
          <w:sz w:val="24"/>
          <w:lang w:val="en-GB" w:eastAsia="de-DE"/>
        </w:rPr>
        <w:tab/>
        <w:t xml:space="preserve">  1:00 p.m. to 6:00 p.m.</w:t>
      </w:r>
    </w:p>
    <w:p w14:paraId="50961B87" w14:textId="77777777" w:rsidR="0066762B" w:rsidRPr="004D2840" w:rsidRDefault="0066762B" w:rsidP="0066762B">
      <w:pPr>
        <w:tabs>
          <w:tab w:val="left" w:pos="1520"/>
          <w:tab w:val="left" w:pos="5954"/>
          <w:tab w:val="left" w:pos="6379"/>
        </w:tabs>
        <w:adjustRightInd w:val="0"/>
        <w:spacing w:line="252" w:lineRule="exact"/>
        <w:ind w:left="119" w:right="2517"/>
        <w:rPr>
          <w:rFonts w:eastAsia="Times New Roman" w:cs="Arial"/>
          <w:lang w:val="en-GB" w:eastAsia="de-DE"/>
        </w:rPr>
      </w:pPr>
    </w:p>
    <w:p w14:paraId="29AAFA5D" w14:textId="77777777" w:rsidR="0066762B" w:rsidRPr="0017078C" w:rsidRDefault="0066762B" w:rsidP="0066762B">
      <w:pPr>
        <w:pStyle w:val="Ueberschrift2"/>
        <w:numPr>
          <w:ilvl w:val="0"/>
          <w:numId w:val="27"/>
        </w:numPr>
        <w:spacing w:before="120" w:line="240" w:lineRule="auto"/>
        <w:rPr>
          <w:color w:val="auto"/>
          <w:sz w:val="24"/>
          <w:lang w:val="en-GB"/>
        </w:rPr>
      </w:pPr>
      <w:r w:rsidRPr="0017078C">
        <w:rPr>
          <w:color w:val="auto"/>
          <w:sz w:val="24"/>
          <w:lang w:val="en-GB"/>
        </w:rPr>
        <w:t>The library may occasionally be closed during the holidays. Such closures will be announced i</w:t>
      </w:r>
      <w:r>
        <w:rPr>
          <w:color w:val="auto"/>
          <w:sz w:val="24"/>
          <w:lang w:val="en-GB"/>
        </w:rPr>
        <w:t xml:space="preserve">n the intranet under CIS / </w:t>
      </w:r>
      <w:r w:rsidRPr="006C20C1">
        <w:rPr>
          <w:color w:val="000000" w:themeColor="text1"/>
          <w:sz w:val="24"/>
          <w:lang w:val="en-GB"/>
        </w:rPr>
        <w:t xml:space="preserve">News, on the website of the UAS and </w:t>
      </w:r>
      <w:r w:rsidRPr="0017078C">
        <w:rPr>
          <w:color w:val="auto"/>
          <w:sz w:val="24"/>
          <w:lang w:val="en-GB"/>
        </w:rPr>
        <w:t>notices will also be posted.</w:t>
      </w:r>
    </w:p>
    <w:p w14:paraId="1F537FFA" w14:textId="77777777" w:rsidR="0066762B" w:rsidRPr="006C20C1" w:rsidRDefault="0066762B" w:rsidP="006C20C1">
      <w:pPr>
        <w:pStyle w:val="berschrift5"/>
        <w:numPr>
          <w:ilvl w:val="0"/>
          <w:numId w:val="20"/>
        </w:numPr>
      </w:pPr>
      <w:bookmarkStart w:id="10" w:name="_Toc144211934"/>
      <w:r w:rsidRPr="006C20C1">
        <w:t>Right of Use</w:t>
      </w:r>
      <w:bookmarkEnd w:id="10"/>
    </w:p>
    <w:p w14:paraId="61616A84" w14:textId="77777777" w:rsidR="0066762B" w:rsidRPr="0017078C" w:rsidRDefault="0066762B" w:rsidP="0066762B">
      <w:pPr>
        <w:pStyle w:val="Ueberschrift2"/>
        <w:numPr>
          <w:ilvl w:val="0"/>
          <w:numId w:val="26"/>
        </w:numPr>
        <w:spacing w:before="120" w:line="240" w:lineRule="auto"/>
        <w:rPr>
          <w:color w:val="auto"/>
          <w:sz w:val="24"/>
          <w:lang w:val="en-GB"/>
        </w:rPr>
      </w:pPr>
      <w:r w:rsidRPr="0017078C">
        <w:rPr>
          <w:color w:val="auto"/>
          <w:sz w:val="24"/>
          <w:lang w:val="en-GB"/>
        </w:rPr>
        <w:t>All members (students and full-time employees) as well as part-time lecturers of the UAS Technikum Wien shall be granted unrestricted right of use. The right of use is granted automatically upon enrolment or employment at the UAS Technikum Wien.</w:t>
      </w:r>
    </w:p>
    <w:p w14:paraId="71403BD7" w14:textId="77777777" w:rsidR="0066762B" w:rsidRPr="0017078C" w:rsidRDefault="0066762B" w:rsidP="0066762B">
      <w:pPr>
        <w:pStyle w:val="Ueberschrift2"/>
        <w:numPr>
          <w:ilvl w:val="0"/>
          <w:numId w:val="26"/>
        </w:numPr>
        <w:spacing w:before="120" w:line="240" w:lineRule="auto"/>
        <w:rPr>
          <w:color w:val="auto"/>
          <w:sz w:val="24"/>
          <w:lang w:val="en-GB"/>
        </w:rPr>
      </w:pPr>
      <w:r>
        <w:rPr>
          <w:color w:val="auto"/>
          <w:sz w:val="24"/>
          <w:lang w:val="en-GB"/>
        </w:rPr>
        <w:t>E</w:t>
      </w:r>
      <w:r w:rsidRPr="0017078C">
        <w:rPr>
          <w:color w:val="auto"/>
          <w:sz w:val="24"/>
          <w:lang w:val="en-GB"/>
        </w:rPr>
        <w:t xml:space="preserve">xternal </w:t>
      </w:r>
      <w:r w:rsidRPr="006C20C1">
        <w:rPr>
          <w:color w:val="000000" w:themeColor="text1"/>
          <w:sz w:val="24"/>
          <w:lang w:val="en-GB"/>
        </w:rPr>
        <w:t xml:space="preserve">persons, who want to use the library, must be </w:t>
      </w:r>
      <w:r w:rsidRPr="0017078C">
        <w:rPr>
          <w:color w:val="auto"/>
          <w:sz w:val="24"/>
          <w:lang w:val="en-GB"/>
        </w:rPr>
        <w:t>over 18 years old and provide proof of identification with an official photo ID and residence registration form.</w:t>
      </w:r>
    </w:p>
    <w:p w14:paraId="4844AAE7" w14:textId="77777777" w:rsidR="0066762B" w:rsidRPr="0017078C" w:rsidRDefault="0066762B" w:rsidP="0066762B">
      <w:pPr>
        <w:pStyle w:val="Ueberschrift2"/>
        <w:numPr>
          <w:ilvl w:val="0"/>
          <w:numId w:val="26"/>
        </w:numPr>
        <w:spacing w:before="120" w:line="240" w:lineRule="auto"/>
        <w:rPr>
          <w:color w:val="auto"/>
          <w:sz w:val="24"/>
          <w:lang w:val="en-GB"/>
        </w:rPr>
      </w:pPr>
      <w:r w:rsidRPr="0017078C">
        <w:rPr>
          <w:color w:val="auto"/>
          <w:sz w:val="24"/>
          <w:lang w:val="en-GB"/>
        </w:rPr>
        <w:t>The library management reserves the right to restrict the right of use of persons according to paragraph 2 on the basis of proportionality.</w:t>
      </w:r>
    </w:p>
    <w:p w14:paraId="0D5D4D3E" w14:textId="77777777" w:rsidR="0066762B" w:rsidRPr="0017078C" w:rsidRDefault="0066762B" w:rsidP="0066762B">
      <w:pPr>
        <w:pStyle w:val="Ueberschrift2"/>
        <w:numPr>
          <w:ilvl w:val="0"/>
          <w:numId w:val="26"/>
        </w:numPr>
        <w:spacing w:before="120" w:line="240" w:lineRule="auto"/>
        <w:rPr>
          <w:color w:val="auto"/>
          <w:sz w:val="24"/>
          <w:lang w:val="en-GB"/>
        </w:rPr>
      </w:pPr>
      <w:r w:rsidRPr="0017078C">
        <w:rPr>
          <w:color w:val="auto"/>
          <w:sz w:val="24"/>
          <w:lang w:val="en-GB"/>
        </w:rPr>
        <w:t>The library is to be notified immediately of any changes in relevant personal data or the conditions under which the right of use was granted.</w:t>
      </w:r>
    </w:p>
    <w:p w14:paraId="4F68F786" w14:textId="77777777" w:rsidR="0066762B" w:rsidRPr="0017078C" w:rsidRDefault="0066762B" w:rsidP="0066762B">
      <w:pPr>
        <w:pStyle w:val="Ueberschrift2"/>
        <w:numPr>
          <w:ilvl w:val="0"/>
          <w:numId w:val="26"/>
        </w:numPr>
        <w:spacing w:before="120" w:line="240" w:lineRule="auto"/>
        <w:rPr>
          <w:color w:val="auto"/>
          <w:sz w:val="24"/>
          <w:lang w:val="en-GB"/>
        </w:rPr>
      </w:pPr>
      <w:r w:rsidRPr="0017078C">
        <w:rPr>
          <w:color w:val="auto"/>
          <w:sz w:val="24"/>
          <w:lang w:val="en-GB"/>
        </w:rPr>
        <w:t>Upon being granted the right of use, the user also agrees to observe the library regulations as stipulated in the current version.</w:t>
      </w:r>
    </w:p>
    <w:p w14:paraId="08ECABC5" w14:textId="77777777" w:rsidR="0066762B" w:rsidRPr="0017078C" w:rsidRDefault="0066762B" w:rsidP="0066762B">
      <w:pPr>
        <w:pStyle w:val="Ueberschrift2"/>
        <w:numPr>
          <w:ilvl w:val="0"/>
          <w:numId w:val="26"/>
        </w:numPr>
        <w:spacing w:before="120" w:line="240" w:lineRule="auto"/>
        <w:rPr>
          <w:color w:val="auto"/>
          <w:sz w:val="24"/>
          <w:lang w:val="en-GB"/>
        </w:rPr>
      </w:pPr>
      <w:r w:rsidRPr="0017078C">
        <w:rPr>
          <w:color w:val="auto"/>
          <w:sz w:val="24"/>
          <w:lang w:val="en-GB"/>
        </w:rPr>
        <w:t>Any violation of the university or library regulations may result in the right of use being temporarily or permanently restricted or revoked by the library management.</w:t>
      </w:r>
    </w:p>
    <w:p w14:paraId="7A86611B" w14:textId="77777777" w:rsidR="0066762B" w:rsidRPr="0017078C" w:rsidRDefault="0066762B" w:rsidP="0066762B">
      <w:pPr>
        <w:pStyle w:val="Ueberschrift2"/>
        <w:numPr>
          <w:ilvl w:val="0"/>
          <w:numId w:val="26"/>
        </w:numPr>
        <w:spacing w:before="120" w:line="240" w:lineRule="auto"/>
        <w:rPr>
          <w:color w:val="auto"/>
          <w:sz w:val="24"/>
          <w:lang w:val="en-GB"/>
        </w:rPr>
      </w:pPr>
      <w:r w:rsidRPr="0017078C">
        <w:rPr>
          <w:color w:val="auto"/>
          <w:sz w:val="24"/>
          <w:lang w:val="en-GB"/>
        </w:rPr>
        <w:lastRenderedPageBreak/>
        <w:t>Upon leaving the UAS Technikum Wien (graduation, end of employment), members will only be issued the required documents for leaving once all claims on the part of the library have been settled.</w:t>
      </w:r>
    </w:p>
    <w:p w14:paraId="10484006" w14:textId="77777777" w:rsidR="0066762B" w:rsidRPr="006C20C1" w:rsidRDefault="0066762B" w:rsidP="006C20C1">
      <w:pPr>
        <w:pStyle w:val="berschrift5"/>
        <w:numPr>
          <w:ilvl w:val="0"/>
          <w:numId w:val="20"/>
        </w:numPr>
      </w:pPr>
      <w:bookmarkStart w:id="11" w:name="_Toc144211935"/>
      <w:r w:rsidRPr="006C20C1">
        <w:t>Data Storage and Protection</w:t>
      </w:r>
      <w:bookmarkEnd w:id="11"/>
    </w:p>
    <w:p w14:paraId="3ECCD95B" w14:textId="77777777" w:rsidR="0066762B" w:rsidRPr="00D27613" w:rsidRDefault="0066762B" w:rsidP="0066762B">
      <w:pPr>
        <w:pStyle w:val="Ueberschrift2"/>
        <w:numPr>
          <w:ilvl w:val="0"/>
          <w:numId w:val="29"/>
        </w:numPr>
        <w:spacing w:before="120" w:line="240" w:lineRule="auto"/>
        <w:rPr>
          <w:color w:val="auto"/>
          <w:sz w:val="24"/>
          <w:lang w:val="en-GB"/>
        </w:rPr>
      </w:pPr>
      <w:r w:rsidRPr="00D27613">
        <w:rPr>
          <w:color w:val="auto"/>
          <w:sz w:val="24"/>
          <w:lang w:val="en-GB"/>
        </w:rPr>
        <w:t>The library employs electronic data processing in order to perform its duties. The library is authorized to store required personal data (such as name</w:t>
      </w:r>
      <w:r w:rsidRPr="006C20C1">
        <w:rPr>
          <w:color w:val="000000" w:themeColor="text1"/>
          <w:sz w:val="24"/>
          <w:lang w:val="en-GB"/>
        </w:rPr>
        <w:t>, gender, UID</w:t>
      </w:r>
      <w:r w:rsidRPr="00D27613">
        <w:rPr>
          <w:color w:val="auto"/>
          <w:sz w:val="24"/>
          <w:lang w:val="en-GB"/>
        </w:rPr>
        <w:t>, e-mail address, date of birth, user status, UAS ID number) in an automated form for library administration purposes and to access such stored data in the higher education sector. Other than this, there is no further use of stored personal data.</w:t>
      </w:r>
    </w:p>
    <w:p w14:paraId="53BB5438" w14:textId="77777777" w:rsidR="0066762B" w:rsidRPr="00D27613" w:rsidRDefault="0066762B" w:rsidP="0066762B">
      <w:pPr>
        <w:pStyle w:val="Ueberschrift2"/>
        <w:numPr>
          <w:ilvl w:val="0"/>
          <w:numId w:val="29"/>
        </w:numPr>
        <w:spacing w:before="120" w:line="240" w:lineRule="auto"/>
        <w:rPr>
          <w:color w:val="auto"/>
          <w:sz w:val="24"/>
          <w:lang w:val="en-GB"/>
        </w:rPr>
      </w:pPr>
      <w:r w:rsidRPr="00D27613">
        <w:rPr>
          <w:color w:val="auto"/>
          <w:sz w:val="24"/>
          <w:lang w:val="en-GB"/>
        </w:rPr>
        <w:t>The data is used by a library administration program of the Austrian Library Network, in the course of which the data are transmitted to the Austrian Library Network.</w:t>
      </w:r>
    </w:p>
    <w:p w14:paraId="549AD237" w14:textId="77777777" w:rsidR="0066762B" w:rsidRPr="00D27613" w:rsidRDefault="0066762B" w:rsidP="0066762B">
      <w:pPr>
        <w:pStyle w:val="Ueberschrift2"/>
        <w:numPr>
          <w:ilvl w:val="0"/>
          <w:numId w:val="29"/>
        </w:numPr>
        <w:spacing w:before="120" w:line="240" w:lineRule="auto"/>
        <w:rPr>
          <w:color w:val="auto"/>
          <w:sz w:val="24"/>
          <w:lang w:val="en-GB"/>
        </w:rPr>
      </w:pPr>
      <w:r w:rsidRPr="00D27613">
        <w:rPr>
          <w:color w:val="auto"/>
          <w:sz w:val="24"/>
          <w:lang w:val="en-GB"/>
        </w:rPr>
        <w:t xml:space="preserve">The data will be deleted from the library administration system immediately after completing the </w:t>
      </w:r>
      <w:r w:rsidRPr="006C20C1">
        <w:rPr>
          <w:color w:val="000000" w:themeColor="text1"/>
          <w:sz w:val="24"/>
          <w:lang w:val="en-GB"/>
        </w:rPr>
        <w:t xml:space="preserve">studies / employment status, unless </w:t>
      </w:r>
      <w:r w:rsidRPr="00D27613">
        <w:rPr>
          <w:color w:val="auto"/>
          <w:sz w:val="24"/>
          <w:lang w:val="en-GB"/>
        </w:rPr>
        <w:t>there are still materials on loan or fees owing.</w:t>
      </w:r>
    </w:p>
    <w:p w14:paraId="527F7B12" w14:textId="77777777" w:rsidR="0066762B" w:rsidRPr="006C20C1" w:rsidRDefault="0066762B" w:rsidP="006C20C1">
      <w:pPr>
        <w:pStyle w:val="berschrift5"/>
        <w:numPr>
          <w:ilvl w:val="0"/>
          <w:numId w:val="20"/>
        </w:numPr>
      </w:pPr>
      <w:bookmarkStart w:id="12" w:name="_Toc144211936"/>
      <w:r w:rsidRPr="006C20C1">
        <w:t>Liability of the Library</w:t>
      </w:r>
      <w:bookmarkEnd w:id="12"/>
    </w:p>
    <w:p w14:paraId="7FA13B60" w14:textId="77777777" w:rsidR="0066762B" w:rsidRPr="00D27613" w:rsidRDefault="0066762B" w:rsidP="0066762B">
      <w:pPr>
        <w:pStyle w:val="Ueberschrift2"/>
        <w:numPr>
          <w:ilvl w:val="0"/>
          <w:numId w:val="30"/>
        </w:numPr>
        <w:spacing w:before="120" w:line="240" w:lineRule="auto"/>
        <w:rPr>
          <w:color w:val="auto"/>
          <w:sz w:val="24"/>
          <w:lang w:val="en-GB"/>
        </w:rPr>
      </w:pPr>
      <w:r w:rsidRPr="00D27613">
        <w:rPr>
          <w:color w:val="auto"/>
          <w:sz w:val="24"/>
          <w:lang w:val="en-GB"/>
        </w:rPr>
        <w:t>The library is not liable for any loss or damage to property or valuables brought into the library.</w:t>
      </w:r>
    </w:p>
    <w:p w14:paraId="676FC9E8" w14:textId="77777777" w:rsidR="0066762B" w:rsidRPr="006C20C1" w:rsidRDefault="0066762B" w:rsidP="006C20C1">
      <w:pPr>
        <w:pStyle w:val="berschrift5"/>
        <w:numPr>
          <w:ilvl w:val="0"/>
          <w:numId w:val="20"/>
        </w:numPr>
      </w:pPr>
      <w:bookmarkStart w:id="13" w:name="_Toc144211937"/>
      <w:r w:rsidRPr="006C20C1">
        <w:t>Conduct</w:t>
      </w:r>
      <w:bookmarkEnd w:id="13"/>
    </w:p>
    <w:p w14:paraId="46A1C92F" w14:textId="77777777" w:rsidR="0066762B" w:rsidRPr="00D27613" w:rsidRDefault="0066762B" w:rsidP="0066762B">
      <w:pPr>
        <w:pStyle w:val="Ueberschrift2"/>
        <w:numPr>
          <w:ilvl w:val="0"/>
          <w:numId w:val="31"/>
        </w:numPr>
        <w:spacing w:before="120" w:line="240" w:lineRule="auto"/>
        <w:rPr>
          <w:color w:val="auto"/>
          <w:sz w:val="24"/>
          <w:lang w:val="en-GB"/>
        </w:rPr>
      </w:pPr>
      <w:r w:rsidRPr="00D27613">
        <w:rPr>
          <w:color w:val="auto"/>
          <w:sz w:val="24"/>
          <w:lang w:val="en-GB"/>
        </w:rPr>
        <w:t>Upon entering the library, the user agrees to observe the library regulations as stipulated in the current version and available at the library offices.</w:t>
      </w:r>
    </w:p>
    <w:p w14:paraId="47AFEC3C" w14:textId="77777777" w:rsidR="0066762B" w:rsidRPr="00D27613" w:rsidRDefault="0066762B" w:rsidP="0066762B">
      <w:pPr>
        <w:pStyle w:val="Ueberschrift2"/>
        <w:numPr>
          <w:ilvl w:val="0"/>
          <w:numId w:val="31"/>
        </w:numPr>
        <w:spacing w:before="120" w:line="240" w:lineRule="auto"/>
        <w:rPr>
          <w:color w:val="auto"/>
          <w:sz w:val="24"/>
          <w:lang w:val="en-GB"/>
        </w:rPr>
      </w:pPr>
      <w:r w:rsidRPr="00D27613">
        <w:rPr>
          <w:color w:val="auto"/>
          <w:sz w:val="24"/>
          <w:lang w:val="en-GB"/>
        </w:rPr>
        <w:t>In principle, the university regulations also</w:t>
      </w:r>
      <w:r>
        <w:rPr>
          <w:color w:val="auto"/>
          <w:sz w:val="24"/>
          <w:lang w:val="en-GB"/>
        </w:rPr>
        <w:t xml:space="preserve"> apply to the library premises.</w:t>
      </w:r>
    </w:p>
    <w:p w14:paraId="4306A3AC" w14:textId="77777777" w:rsidR="0066762B" w:rsidRPr="00D27613" w:rsidRDefault="0066762B" w:rsidP="0066762B">
      <w:pPr>
        <w:pStyle w:val="Ueberschrift2"/>
        <w:numPr>
          <w:ilvl w:val="0"/>
          <w:numId w:val="31"/>
        </w:numPr>
        <w:spacing w:before="120" w:line="240" w:lineRule="auto"/>
        <w:rPr>
          <w:color w:val="auto"/>
          <w:sz w:val="24"/>
          <w:lang w:val="en-GB"/>
        </w:rPr>
      </w:pPr>
      <w:r w:rsidRPr="00D27613">
        <w:rPr>
          <w:color w:val="auto"/>
          <w:sz w:val="24"/>
          <w:lang w:val="en-GB"/>
        </w:rPr>
        <w:t>Lockers are available for those who use the library. You are advised not to leave important documents and valuables, such as driving licence, ATM cards, and cash in the lockers. The UAS Technikum Wien can take no responsibility for the contents of the lockers.</w:t>
      </w:r>
    </w:p>
    <w:p w14:paraId="70C1CA35" w14:textId="77777777" w:rsidR="0066762B" w:rsidRPr="00D27613" w:rsidRDefault="0066762B" w:rsidP="0066762B">
      <w:pPr>
        <w:pStyle w:val="Ueberschrift2"/>
        <w:numPr>
          <w:ilvl w:val="0"/>
          <w:numId w:val="31"/>
        </w:numPr>
        <w:spacing w:before="120" w:line="240" w:lineRule="auto"/>
        <w:rPr>
          <w:color w:val="auto"/>
          <w:sz w:val="24"/>
          <w:lang w:val="en-GB"/>
        </w:rPr>
      </w:pPr>
      <w:r w:rsidRPr="00D27613">
        <w:rPr>
          <w:color w:val="auto"/>
          <w:sz w:val="24"/>
          <w:lang w:val="en-GB"/>
        </w:rPr>
        <w:t>Every day, the lockers must be emptied before the library closes in the evening. If a locker has not been emptied the library management retains the right to open this locker and to remove any objects inside. If the owner can be identified he or she will be contacted by the library management and can collect the objects after returning the key and paying a handling charge of € 10.00.</w:t>
      </w:r>
    </w:p>
    <w:p w14:paraId="55775375" w14:textId="77777777" w:rsidR="0066762B" w:rsidRPr="00D27613" w:rsidRDefault="0066762B" w:rsidP="0066762B">
      <w:pPr>
        <w:pStyle w:val="Ueberschrift2"/>
        <w:numPr>
          <w:ilvl w:val="0"/>
          <w:numId w:val="31"/>
        </w:numPr>
        <w:spacing w:before="120" w:line="240" w:lineRule="auto"/>
        <w:rPr>
          <w:color w:val="auto"/>
          <w:sz w:val="24"/>
          <w:lang w:val="en-GB"/>
        </w:rPr>
      </w:pPr>
      <w:r w:rsidRPr="00D27613">
        <w:rPr>
          <w:color w:val="auto"/>
          <w:sz w:val="24"/>
          <w:lang w:val="en-GB"/>
        </w:rPr>
        <w:t>In the event that a key is lost a member of the library staff must be informed immediately. The user will bear the € 90.00 cost of a replacement cylinder and its being installed.</w:t>
      </w:r>
    </w:p>
    <w:p w14:paraId="5DC98140" w14:textId="77777777" w:rsidR="0066762B" w:rsidRPr="00D27613" w:rsidRDefault="0066762B" w:rsidP="0066762B">
      <w:pPr>
        <w:pStyle w:val="Ueberschrift2"/>
        <w:numPr>
          <w:ilvl w:val="0"/>
          <w:numId w:val="31"/>
        </w:numPr>
        <w:spacing w:before="120" w:line="240" w:lineRule="auto"/>
        <w:rPr>
          <w:color w:val="auto"/>
          <w:sz w:val="24"/>
          <w:lang w:val="en-GB"/>
        </w:rPr>
      </w:pPr>
      <w:r w:rsidRPr="00D27613">
        <w:rPr>
          <w:color w:val="auto"/>
          <w:sz w:val="24"/>
          <w:lang w:val="en-GB"/>
        </w:rPr>
        <w:t xml:space="preserve"> It is forbidden to engage in any conduct on the premises that disturbs or disrupts the ongoing library operations. This applies in particular to eating, drinking, smoking, talking on the phone, listening to music and engaging in long conversations.</w:t>
      </w:r>
    </w:p>
    <w:p w14:paraId="1670549C" w14:textId="77777777" w:rsidR="0066762B" w:rsidRPr="00D27613" w:rsidRDefault="0066762B" w:rsidP="0066762B">
      <w:pPr>
        <w:pStyle w:val="Ueberschrift2"/>
        <w:numPr>
          <w:ilvl w:val="0"/>
          <w:numId w:val="31"/>
        </w:numPr>
        <w:spacing w:before="120" w:line="240" w:lineRule="auto"/>
        <w:rPr>
          <w:color w:val="auto"/>
          <w:sz w:val="24"/>
          <w:lang w:val="en-GB"/>
        </w:rPr>
      </w:pPr>
      <w:r w:rsidRPr="00D27613">
        <w:rPr>
          <w:color w:val="auto"/>
          <w:sz w:val="24"/>
          <w:lang w:val="en-GB"/>
        </w:rPr>
        <w:t xml:space="preserve"> It is forbidden to bring items into the library that represent a danger to people, the facilities or the library collection, or that impede the library operation. </w:t>
      </w:r>
    </w:p>
    <w:p w14:paraId="6E6AAEC6" w14:textId="77777777" w:rsidR="0066762B" w:rsidRPr="00D27613" w:rsidRDefault="0066762B" w:rsidP="0066762B">
      <w:pPr>
        <w:pStyle w:val="Ueberschrift2"/>
        <w:numPr>
          <w:ilvl w:val="0"/>
          <w:numId w:val="31"/>
        </w:numPr>
        <w:spacing w:before="120" w:line="240" w:lineRule="auto"/>
        <w:rPr>
          <w:color w:val="auto"/>
          <w:sz w:val="24"/>
          <w:lang w:val="en-GB"/>
        </w:rPr>
      </w:pPr>
      <w:r w:rsidRPr="00D27613">
        <w:rPr>
          <w:color w:val="auto"/>
          <w:sz w:val="24"/>
          <w:lang w:val="en-GB"/>
        </w:rPr>
        <w:t xml:space="preserve"> Instructions given by the library staff are to be followed.</w:t>
      </w:r>
    </w:p>
    <w:p w14:paraId="0DBFD46C" w14:textId="77777777" w:rsidR="0066762B" w:rsidRPr="00D27613" w:rsidRDefault="0066762B" w:rsidP="0066762B">
      <w:pPr>
        <w:pStyle w:val="Ueberschrift2"/>
        <w:numPr>
          <w:ilvl w:val="0"/>
          <w:numId w:val="31"/>
        </w:numPr>
        <w:spacing w:before="120" w:line="240" w:lineRule="auto"/>
        <w:rPr>
          <w:color w:val="auto"/>
          <w:sz w:val="24"/>
          <w:lang w:val="en-GB"/>
        </w:rPr>
      </w:pPr>
      <w:r w:rsidRPr="00D27613">
        <w:rPr>
          <w:color w:val="auto"/>
          <w:sz w:val="24"/>
          <w:lang w:val="en-GB"/>
        </w:rPr>
        <w:lastRenderedPageBreak/>
        <w:t>When leaving the library premises, all media must be presented at the information desk to be borrowed or checked back in or must be registered at a self-check terminal. Furthermore, users shall allow library staff to inspect their bags and other containers upon request.</w:t>
      </w:r>
    </w:p>
    <w:p w14:paraId="1344FBB1" w14:textId="77777777" w:rsidR="0066762B" w:rsidRPr="00D27613" w:rsidRDefault="0066762B" w:rsidP="0066762B">
      <w:pPr>
        <w:pStyle w:val="Ueberschrift2"/>
        <w:numPr>
          <w:ilvl w:val="0"/>
          <w:numId w:val="31"/>
        </w:numPr>
        <w:spacing w:before="120" w:line="240" w:lineRule="auto"/>
        <w:rPr>
          <w:color w:val="auto"/>
          <w:sz w:val="24"/>
          <w:lang w:val="en-GB"/>
        </w:rPr>
      </w:pPr>
      <w:r w:rsidRPr="00D27613">
        <w:rPr>
          <w:color w:val="auto"/>
          <w:sz w:val="24"/>
          <w:lang w:val="en-GB"/>
        </w:rPr>
        <w:t>The facilities and the library collection are to be handled with the utmost care. In particular, it is forbidden to make notes, underlines, or to bend or tear pages in printed media. In such cases, the user is obligated to compensate the library for the cost of acquiring a new copy of the media.</w:t>
      </w:r>
    </w:p>
    <w:p w14:paraId="58788194" w14:textId="77777777" w:rsidR="0066762B" w:rsidRPr="00D27613" w:rsidRDefault="0066762B" w:rsidP="0066762B">
      <w:pPr>
        <w:pStyle w:val="Ueberschrift2"/>
        <w:numPr>
          <w:ilvl w:val="0"/>
          <w:numId w:val="31"/>
        </w:numPr>
        <w:spacing w:before="120" w:line="240" w:lineRule="auto"/>
        <w:rPr>
          <w:color w:val="auto"/>
          <w:sz w:val="24"/>
          <w:lang w:val="en-GB"/>
        </w:rPr>
      </w:pPr>
      <w:r w:rsidRPr="00D27613">
        <w:rPr>
          <w:color w:val="auto"/>
          <w:sz w:val="24"/>
          <w:lang w:val="en-GB"/>
        </w:rPr>
        <w:t>The user is responsible for immediately checking the condition of any borrowed library materials and reporting any existing damage to the library staff. Should any such existing damage not be reported, the user shall bear the responsibility of proving that the library materials were already damaged at the time they were borrowed.</w:t>
      </w:r>
    </w:p>
    <w:p w14:paraId="220FE129" w14:textId="77777777" w:rsidR="0066762B" w:rsidRPr="00D27613" w:rsidRDefault="0066762B" w:rsidP="0066762B">
      <w:pPr>
        <w:pStyle w:val="Ueberschrift2"/>
        <w:numPr>
          <w:ilvl w:val="0"/>
          <w:numId w:val="31"/>
        </w:numPr>
        <w:spacing w:before="120" w:line="240" w:lineRule="auto"/>
        <w:rPr>
          <w:color w:val="auto"/>
          <w:sz w:val="24"/>
          <w:lang w:val="en-GB"/>
        </w:rPr>
      </w:pPr>
      <w:r w:rsidRPr="00D27613">
        <w:rPr>
          <w:color w:val="auto"/>
          <w:sz w:val="24"/>
          <w:lang w:val="en-GB"/>
        </w:rPr>
        <w:t>Damages and losses shall be reported immediately and appropriate compensation shall be made. The amount to be compensated for the replacement of the media shall be based on the cost of acquiring a new copy of the media.</w:t>
      </w:r>
    </w:p>
    <w:p w14:paraId="563DA5EE" w14:textId="77777777" w:rsidR="0066762B" w:rsidRPr="00D27613" w:rsidRDefault="0066762B" w:rsidP="0066762B">
      <w:pPr>
        <w:pStyle w:val="Ueberschrift2"/>
        <w:numPr>
          <w:ilvl w:val="0"/>
          <w:numId w:val="31"/>
        </w:numPr>
        <w:spacing w:before="120" w:line="240" w:lineRule="auto"/>
        <w:rPr>
          <w:color w:val="auto"/>
          <w:sz w:val="24"/>
          <w:lang w:val="en-GB"/>
        </w:rPr>
      </w:pPr>
      <w:r w:rsidRPr="00D27613">
        <w:rPr>
          <w:color w:val="auto"/>
          <w:sz w:val="24"/>
          <w:lang w:val="en-GB"/>
        </w:rPr>
        <w:t>It is the responsibility of the user to observe any existing copyright regulations when making reproductions of library materials.</w:t>
      </w:r>
    </w:p>
    <w:p w14:paraId="1613729B" w14:textId="77777777" w:rsidR="0066762B" w:rsidRPr="00D27613" w:rsidRDefault="0066762B" w:rsidP="0066762B">
      <w:pPr>
        <w:pStyle w:val="Ueberschrift2"/>
        <w:numPr>
          <w:ilvl w:val="0"/>
          <w:numId w:val="31"/>
        </w:numPr>
        <w:spacing w:before="120" w:line="240" w:lineRule="auto"/>
        <w:rPr>
          <w:color w:val="auto"/>
          <w:sz w:val="24"/>
          <w:lang w:val="en-GB"/>
        </w:rPr>
      </w:pPr>
      <w:r w:rsidRPr="00D27613">
        <w:rPr>
          <w:color w:val="auto"/>
          <w:sz w:val="24"/>
          <w:lang w:val="en-GB"/>
        </w:rPr>
        <w:t xml:space="preserve"> Media is to be returned to the library staff after use.</w:t>
      </w:r>
    </w:p>
    <w:p w14:paraId="0320614E" w14:textId="77777777" w:rsidR="0066762B" w:rsidRPr="00D27613" w:rsidRDefault="0066762B" w:rsidP="0066762B">
      <w:pPr>
        <w:pStyle w:val="Ueberschrift2"/>
        <w:numPr>
          <w:ilvl w:val="0"/>
          <w:numId w:val="31"/>
        </w:numPr>
        <w:spacing w:before="120" w:line="240" w:lineRule="auto"/>
        <w:rPr>
          <w:color w:val="auto"/>
          <w:sz w:val="24"/>
          <w:lang w:val="en-GB"/>
        </w:rPr>
      </w:pPr>
      <w:r w:rsidRPr="00D27613">
        <w:rPr>
          <w:color w:val="auto"/>
          <w:sz w:val="24"/>
          <w:lang w:val="en-GB"/>
        </w:rPr>
        <w:t>The computer equipment at the computer stations is provided strictly for bibliographic and scientific use. Any misuse will result in the right of us</w:t>
      </w:r>
      <w:r>
        <w:rPr>
          <w:color w:val="auto"/>
          <w:sz w:val="24"/>
          <w:lang w:val="en-GB"/>
        </w:rPr>
        <w:t>e for the library being revoked.</w:t>
      </w:r>
    </w:p>
    <w:p w14:paraId="0C419B45" w14:textId="77777777" w:rsidR="0066762B" w:rsidRPr="008464C9" w:rsidRDefault="0066762B" w:rsidP="0066762B">
      <w:pPr>
        <w:pStyle w:val="Ueberschrift2"/>
        <w:numPr>
          <w:ilvl w:val="0"/>
          <w:numId w:val="31"/>
        </w:numPr>
        <w:spacing w:before="120" w:line="240" w:lineRule="auto"/>
        <w:rPr>
          <w:color w:val="auto"/>
          <w:sz w:val="24"/>
          <w:lang w:val="en-GB"/>
        </w:rPr>
      </w:pPr>
      <w:r w:rsidRPr="00D27613">
        <w:rPr>
          <w:color w:val="auto"/>
          <w:sz w:val="24"/>
          <w:lang w:val="en-GB"/>
        </w:rPr>
        <w:t>If students or external persons would like to take photos or videos in the library, approval from the library management must be obtained in advance.</w:t>
      </w:r>
    </w:p>
    <w:p w14:paraId="4BEE66CE" w14:textId="77777777" w:rsidR="0066762B" w:rsidRPr="006C20C1" w:rsidRDefault="0066762B" w:rsidP="006C20C1">
      <w:pPr>
        <w:pStyle w:val="berschrift5"/>
        <w:numPr>
          <w:ilvl w:val="0"/>
          <w:numId w:val="20"/>
        </w:numPr>
      </w:pPr>
      <w:bookmarkStart w:id="14" w:name="_Toc144211938"/>
      <w:r w:rsidRPr="006C20C1">
        <w:t>Acquisition</w:t>
      </w:r>
      <w:bookmarkEnd w:id="14"/>
    </w:p>
    <w:p w14:paraId="13EADB46" w14:textId="77777777" w:rsidR="0066762B" w:rsidRPr="00D27613" w:rsidRDefault="0066762B" w:rsidP="0066762B">
      <w:pPr>
        <w:pStyle w:val="Ueberschrift2"/>
        <w:numPr>
          <w:ilvl w:val="0"/>
          <w:numId w:val="32"/>
        </w:numPr>
        <w:spacing w:before="120" w:line="240" w:lineRule="auto"/>
        <w:rPr>
          <w:color w:val="auto"/>
          <w:sz w:val="24"/>
          <w:lang w:val="en-GB"/>
        </w:rPr>
      </w:pPr>
      <w:r w:rsidRPr="00D27613">
        <w:rPr>
          <w:color w:val="auto"/>
          <w:sz w:val="24"/>
          <w:lang w:val="en-GB"/>
        </w:rPr>
        <w:t xml:space="preserve">The staff of the UAS Technikum Wien may make acquisition suggestions within the available budget for the degree program and department. </w:t>
      </w:r>
    </w:p>
    <w:p w14:paraId="33EACCF2" w14:textId="77777777" w:rsidR="0066762B" w:rsidRPr="00D27613" w:rsidRDefault="0066762B" w:rsidP="0066762B">
      <w:pPr>
        <w:pStyle w:val="Ueberschrift2"/>
        <w:numPr>
          <w:ilvl w:val="0"/>
          <w:numId w:val="32"/>
        </w:numPr>
        <w:spacing w:before="120" w:line="240" w:lineRule="auto"/>
        <w:rPr>
          <w:color w:val="auto"/>
          <w:sz w:val="24"/>
          <w:lang w:val="en-GB"/>
        </w:rPr>
      </w:pPr>
      <w:r w:rsidRPr="00D27613">
        <w:rPr>
          <w:color w:val="auto"/>
          <w:sz w:val="24"/>
          <w:lang w:val="en-GB"/>
        </w:rPr>
        <w:t xml:space="preserve">The students of UAS Technikum Wien can make specific requests </w:t>
      </w:r>
      <w:r>
        <w:rPr>
          <w:color w:val="auto"/>
          <w:sz w:val="24"/>
          <w:lang w:val="en-GB"/>
        </w:rPr>
        <w:t>at the library.</w:t>
      </w:r>
    </w:p>
    <w:p w14:paraId="51C52273" w14:textId="77777777" w:rsidR="0066762B" w:rsidRPr="00D27613" w:rsidRDefault="0066762B" w:rsidP="0066762B">
      <w:pPr>
        <w:pStyle w:val="Ueberschrift2"/>
        <w:numPr>
          <w:ilvl w:val="0"/>
          <w:numId w:val="32"/>
        </w:numPr>
        <w:spacing w:before="120" w:line="240" w:lineRule="auto"/>
        <w:rPr>
          <w:color w:val="auto"/>
          <w:sz w:val="24"/>
          <w:lang w:val="en-GB"/>
        </w:rPr>
      </w:pPr>
      <w:r w:rsidRPr="00D27613">
        <w:rPr>
          <w:color w:val="auto"/>
          <w:sz w:val="24"/>
          <w:lang w:val="en-GB"/>
        </w:rPr>
        <w:t>Before submitting an acquisition suggestion, it is to be ensured that the library collection does not already contain, or only contains an insufficient number of the desired media.</w:t>
      </w:r>
    </w:p>
    <w:p w14:paraId="12C77B02" w14:textId="77777777" w:rsidR="0066762B" w:rsidRPr="00D27613" w:rsidRDefault="0066762B" w:rsidP="0066762B">
      <w:pPr>
        <w:pStyle w:val="Ueberschrift2"/>
        <w:numPr>
          <w:ilvl w:val="0"/>
          <w:numId w:val="32"/>
        </w:numPr>
        <w:spacing w:before="120" w:line="240" w:lineRule="auto"/>
        <w:rPr>
          <w:color w:val="auto"/>
          <w:sz w:val="24"/>
          <w:lang w:val="en-GB"/>
        </w:rPr>
      </w:pPr>
      <w:r w:rsidRPr="00D27613">
        <w:rPr>
          <w:color w:val="auto"/>
          <w:sz w:val="24"/>
          <w:lang w:val="en-GB"/>
        </w:rPr>
        <w:t>In order to facilitate the processing of the acquisition suggestions, as much bibliographic information as possible should be provided (author/editor, title, publisher, ISBN).</w:t>
      </w:r>
    </w:p>
    <w:p w14:paraId="09C6BE6B" w14:textId="77777777" w:rsidR="0066762B" w:rsidRPr="006C20C1" w:rsidRDefault="0066762B" w:rsidP="006C20C1">
      <w:pPr>
        <w:pStyle w:val="berschrift5"/>
        <w:numPr>
          <w:ilvl w:val="0"/>
          <w:numId w:val="20"/>
        </w:numPr>
      </w:pPr>
      <w:bookmarkStart w:id="15" w:name="_Toc144211939"/>
      <w:r w:rsidRPr="006C20C1">
        <w:t>Borrowing</w:t>
      </w:r>
      <w:bookmarkEnd w:id="15"/>
    </w:p>
    <w:p w14:paraId="2883B550" w14:textId="77777777" w:rsidR="0066762B" w:rsidRPr="00580443" w:rsidRDefault="0066762B" w:rsidP="0066762B">
      <w:pPr>
        <w:pStyle w:val="Ueberschrift2"/>
        <w:numPr>
          <w:ilvl w:val="0"/>
          <w:numId w:val="33"/>
        </w:numPr>
        <w:spacing w:before="120" w:line="240" w:lineRule="auto"/>
        <w:rPr>
          <w:color w:val="auto"/>
          <w:sz w:val="24"/>
          <w:lang w:val="en-GB"/>
        </w:rPr>
      </w:pPr>
      <w:r w:rsidRPr="00580443">
        <w:rPr>
          <w:color w:val="auto"/>
          <w:sz w:val="24"/>
          <w:lang w:val="en-GB"/>
        </w:rPr>
        <w:t xml:space="preserve">All members of the UAS Technikum Wien are automatically entitled to borrow library materials. When borrowing library materials, </w:t>
      </w:r>
      <w:r>
        <w:rPr>
          <w:color w:val="auto"/>
          <w:sz w:val="24"/>
          <w:lang w:val="en-GB"/>
        </w:rPr>
        <w:t>users</w:t>
      </w:r>
      <w:r w:rsidRPr="00580443">
        <w:rPr>
          <w:color w:val="auto"/>
          <w:sz w:val="24"/>
          <w:lang w:val="en-GB"/>
        </w:rPr>
        <w:t xml:space="preserve"> must present a student ID card </w:t>
      </w:r>
      <w:r>
        <w:rPr>
          <w:color w:val="auto"/>
          <w:sz w:val="24"/>
          <w:lang w:val="en-GB"/>
        </w:rPr>
        <w:t xml:space="preserve">/ </w:t>
      </w:r>
      <w:r w:rsidRPr="006C20C1">
        <w:rPr>
          <w:color w:val="000000" w:themeColor="text1"/>
          <w:sz w:val="24"/>
          <w:lang w:val="en-GB"/>
        </w:rPr>
        <w:t xml:space="preserve">staff ID card so that </w:t>
      </w:r>
      <w:r w:rsidRPr="00580443">
        <w:rPr>
          <w:color w:val="auto"/>
          <w:sz w:val="24"/>
          <w:lang w:val="en-GB"/>
        </w:rPr>
        <w:t xml:space="preserve">their data can be entered into the system. </w:t>
      </w:r>
    </w:p>
    <w:p w14:paraId="5FCF7881" w14:textId="77777777" w:rsidR="0066762B" w:rsidRPr="00580443" w:rsidRDefault="0066762B" w:rsidP="0066762B">
      <w:pPr>
        <w:pStyle w:val="Ueberschrift2"/>
        <w:numPr>
          <w:ilvl w:val="0"/>
          <w:numId w:val="33"/>
        </w:numPr>
        <w:spacing w:before="120" w:line="240" w:lineRule="auto"/>
        <w:rPr>
          <w:color w:val="auto"/>
          <w:sz w:val="24"/>
          <w:lang w:val="en-GB"/>
        </w:rPr>
      </w:pPr>
      <w:r w:rsidRPr="00580443">
        <w:rPr>
          <w:color w:val="auto"/>
          <w:sz w:val="24"/>
          <w:lang w:val="en-GB"/>
        </w:rPr>
        <w:t xml:space="preserve"> Library materials may be borrowed free of charge.</w:t>
      </w:r>
    </w:p>
    <w:p w14:paraId="354EE0C7" w14:textId="77777777" w:rsidR="0066762B" w:rsidRPr="00580443" w:rsidRDefault="0066762B" w:rsidP="0066762B">
      <w:pPr>
        <w:pStyle w:val="Ueberschrift2"/>
        <w:numPr>
          <w:ilvl w:val="0"/>
          <w:numId w:val="33"/>
        </w:numPr>
        <w:spacing w:before="120" w:line="240" w:lineRule="auto"/>
        <w:rPr>
          <w:color w:val="auto"/>
          <w:sz w:val="24"/>
          <w:lang w:val="en-GB"/>
        </w:rPr>
      </w:pPr>
      <w:r w:rsidRPr="00580443">
        <w:rPr>
          <w:color w:val="auto"/>
          <w:sz w:val="24"/>
          <w:lang w:val="en-GB"/>
        </w:rPr>
        <w:t>The library management reserves the right to decide on an individual basis if other users shall be entitled to</w:t>
      </w:r>
      <w:r>
        <w:rPr>
          <w:color w:val="auto"/>
          <w:sz w:val="24"/>
          <w:lang w:val="en-GB"/>
        </w:rPr>
        <w:t xml:space="preserve"> borrow library materials (see item</w:t>
      </w:r>
      <w:r w:rsidRPr="00580443">
        <w:rPr>
          <w:color w:val="auto"/>
          <w:sz w:val="24"/>
          <w:lang w:val="en-GB"/>
        </w:rPr>
        <w:t xml:space="preserve"> 3).</w:t>
      </w:r>
    </w:p>
    <w:p w14:paraId="2E120C0F" w14:textId="77777777" w:rsidR="0066762B" w:rsidRPr="00580443" w:rsidRDefault="0066762B" w:rsidP="0066762B">
      <w:pPr>
        <w:pStyle w:val="Ueberschrift2"/>
        <w:numPr>
          <w:ilvl w:val="0"/>
          <w:numId w:val="33"/>
        </w:numPr>
        <w:spacing w:before="120" w:line="240" w:lineRule="auto"/>
        <w:rPr>
          <w:color w:val="auto"/>
          <w:sz w:val="24"/>
          <w:lang w:val="en-GB"/>
        </w:rPr>
      </w:pPr>
      <w:r w:rsidRPr="00580443">
        <w:rPr>
          <w:color w:val="auto"/>
          <w:sz w:val="24"/>
          <w:lang w:val="en-GB"/>
        </w:rPr>
        <w:lastRenderedPageBreak/>
        <w:t>Principally, all works can be borrowed that do not belong to the non-circulating collection.</w:t>
      </w:r>
    </w:p>
    <w:p w14:paraId="05656628" w14:textId="77777777" w:rsidR="0066762B" w:rsidRDefault="0066762B" w:rsidP="0066762B">
      <w:pPr>
        <w:pStyle w:val="Ueberschrift2"/>
        <w:numPr>
          <w:ilvl w:val="0"/>
          <w:numId w:val="33"/>
        </w:numPr>
        <w:spacing w:before="120" w:line="240" w:lineRule="auto"/>
        <w:rPr>
          <w:color w:val="auto"/>
          <w:sz w:val="24"/>
          <w:lang w:val="en-GB"/>
        </w:rPr>
      </w:pPr>
      <w:r w:rsidRPr="00580443">
        <w:rPr>
          <w:color w:val="auto"/>
          <w:sz w:val="24"/>
          <w:lang w:val="en-GB"/>
        </w:rPr>
        <w:t xml:space="preserve">The media belonging to the non-circulating collection are specifically marked. </w:t>
      </w:r>
    </w:p>
    <w:p w14:paraId="1E0CC3AE" w14:textId="77777777" w:rsidR="0066762B" w:rsidRPr="00580443" w:rsidRDefault="0066762B" w:rsidP="0066762B">
      <w:pPr>
        <w:pStyle w:val="Ueberschrift2"/>
        <w:numPr>
          <w:ilvl w:val="0"/>
          <w:numId w:val="33"/>
        </w:numPr>
        <w:spacing w:before="120" w:line="240" w:lineRule="auto"/>
        <w:rPr>
          <w:color w:val="auto"/>
          <w:sz w:val="24"/>
          <w:lang w:val="en-GB"/>
        </w:rPr>
      </w:pPr>
      <w:r w:rsidRPr="00580443">
        <w:rPr>
          <w:color w:val="auto"/>
          <w:sz w:val="24"/>
          <w:lang w:val="en-GB"/>
        </w:rPr>
        <w:t>The non-circulating collection includes media that</w:t>
      </w:r>
    </w:p>
    <w:p w14:paraId="6ABBB80F" w14:textId="77777777" w:rsidR="0066762B" w:rsidRPr="00580443" w:rsidRDefault="0066762B" w:rsidP="0066762B">
      <w:pPr>
        <w:pStyle w:val="Ueberschrift2"/>
        <w:numPr>
          <w:ilvl w:val="1"/>
          <w:numId w:val="34"/>
        </w:numPr>
        <w:spacing w:before="120" w:line="240" w:lineRule="auto"/>
        <w:rPr>
          <w:color w:val="auto"/>
          <w:sz w:val="24"/>
          <w:lang w:val="en-GB"/>
        </w:rPr>
      </w:pPr>
      <w:r w:rsidRPr="00580443">
        <w:rPr>
          <w:color w:val="auto"/>
          <w:sz w:val="24"/>
          <w:lang w:val="en-GB"/>
        </w:rPr>
        <w:t>is particularly valuable</w:t>
      </w:r>
    </w:p>
    <w:p w14:paraId="3E910D16" w14:textId="77777777" w:rsidR="0066762B" w:rsidRPr="00580443" w:rsidRDefault="0066762B" w:rsidP="0066762B">
      <w:pPr>
        <w:pStyle w:val="Ueberschrift2"/>
        <w:numPr>
          <w:ilvl w:val="1"/>
          <w:numId w:val="34"/>
        </w:numPr>
        <w:spacing w:before="120" w:line="240" w:lineRule="auto"/>
        <w:rPr>
          <w:color w:val="auto"/>
          <w:sz w:val="24"/>
          <w:lang w:val="en-GB"/>
        </w:rPr>
      </w:pPr>
      <w:r w:rsidRPr="00580443">
        <w:rPr>
          <w:color w:val="auto"/>
          <w:sz w:val="24"/>
          <w:lang w:val="en-GB"/>
        </w:rPr>
        <w:t>is not suitable for lending due to its characteristics, such as unbound works, loose-leaf collections, etc.</w:t>
      </w:r>
    </w:p>
    <w:p w14:paraId="5DAFE593" w14:textId="77777777" w:rsidR="0066762B" w:rsidRPr="00580443" w:rsidRDefault="0066762B" w:rsidP="0066762B">
      <w:pPr>
        <w:pStyle w:val="Ueberschrift2"/>
        <w:numPr>
          <w:ilvl w:val="1"/>
          <w:numId w:val="34"/>
        </w:numPr>
        <w:spacing w:before="120" w:line="240" w:lineRule="auto"/>
        <w:rPr>
          <w:color w:val="auto"/>
          <w:sz w:val="24"/>
          <w:lang w:val="en-GB"/>
        </w:rPr>
      </w:pPr>
      <w:r w:rsidRPr="00580443">
        <w:rPr>
          <w:color w:val="auto"/>
          <w:sz w:val="24"/>
          <w:lang w:val="en-GB"/>
        </w:rPr>
        <w:t>is especially significant for daily use (e.g. general reference books, newspapers   and magazines that were published within the last month).</w:t>
      </w:r>
    </w:p>
    <w:p w14:paraId="40071769" w14:textId="77777777" w:rsidR="0066762B" w:rsidRPr="00580443" w:rsidRDefault="0066762B" w:rsidP="0066762B">
      <w:pPr>
        <w:pStyle w:val="Ueberschrift2"/>
        <w:numPr>
          <w:ilvl w:val="0"/>
          <w:numId w:val="33"/>
        </w:numPr>
        <w:spacing w:before="120" w:line="240" w:lineRule="auto"/>
        <w:rPr>
          <w:color w:val="auto"/>
          <w:sz w:val="24"/>
          <w:lang w:val="en-GB"/>
        </w:rPr>
      </w:pPr>
      <w:r w:rsidRPr="00580443">
        <w:rPr>
          <w:color w:val="auto"/>
          <w:sz w:val="24"/>
          <w:lang w:val="en-GB"/>
        </w:rPr>
        <w:t>The user bears full responsibility for the media they borrow. It is forbidden to borrow media on behalf of third parties or lend borrowed media to third parties.</w:t>
      </w:r>
    </w:p>
    <w:p w14:paraId="6B19FD45" w14:textId="77777777" w:rsidR="0066762B" w:rsidRPr="008464C9" w:rsidRDefault="0066762B" w:rsidP="0066762B">
      <w:pPr>
        <w:pStyle w:val="Ueberschrift2"/>
        <w:numPr>
          <w:ilvl w:val="0"/>
          <w:numId w:val="33"/>
        </w:numPr>
        <w:spacing w:before="120" w:line="240" w:lineRule="auto"/>
        <w:rPr>
          <w:color w:val="auto"/>
          <w:sz w:val="24"/>
          <w:lang w:val="en-GB"/>
        </w:rPr>
      </w:pPr>
      <w:r w:rsidRPr="00580443">
        <w:rPr>
          <w:color w:val="auto"/>
          <w:sz w:val="24"/>
          <w:lang w:val="en-GB"/>
        </w:rPr>
        <w:t>In the case of repeated violations of the provisions of the library regulations regarding borrowing, the library may refuse to lend materials to individual users.</w:t>
      </w:r>
    </w:p>
    <w:p w14:paraId="5F163002" w14:textId="77777777" w:rsidR="0066762B" w:rsidRPr="006C20C1" w:rsidRDefault="0066762B" w:rsidP="006C20C1">
      <w:pPr>
        <w:pStyle w:val="berschrift5"/>
        <w:numPr>
          <w:ilvl w:val="0"/>
          <w:numId w:val="20"/>
        </w:numPr>
      </w:pPr>
      <w:bookmarkStart w:id="16" w:name="_Toc144211940"/>
      <w:r w:rsidRPr="006C20C1">
        <w:t>Loan Periods</w:t>
      </w:r>
      <w:bookmarkEnd w:id="16"/>
    </w:p>
    <w:p w14:paraId="713CA4F3" w14:textId="77777777" w:rsidR="0066762B" w:rsidRPr="009752D2" w:rsidRDefault="0066762B" w:rsidP="0066762B">
      <w:pPr>
        <w:pStyle w:val="Ueberschrift2"/>
        <w:numPr>
          <w:ilvl w:val="0"/>
          <w:numId w:val="35"/>
        </w:numPr>
        <w:spacing w:before="120" w:line="240" w:lineRule="auto"/>
        <w:rPr>
          <w:color w:val="auto"/>
          <w:sz w:val="24"/>
          <w:lang w:val="en-GB"/>
        </w:rPr>
      </w:pPr>
      <w:r w:rsidRPr="004D2840">
        <w:rPr>
          <w:rFonts w:cs="Arial"/>
          <w:lang w:val="en-GB" w:eastAsia="de-DE"/>
        </w:rPr>
        <w:t xml:space="preserve">The </w:t>
      </w:r>
      <w:r w:rsidRPr="009752D2">
        <w:rPr>
          <w:color w:val="auto"/>
          <w:sz w:val="24"/>
          <w:lang w:val="en-GB"/>
        </w:rPr>
        <w:t>regular loan period for students is 1 month, with a maximum of 10 works being able to be borrowed at the same time.</w:t>
      </w:r>
    </w:p>
    <w:p w14:paraId="3E90F184" w14:textId="77777777" w:rsidR="0066762B" w:rsidRPr="009752D2" w:rsidRDefault="0066762B" w:rsidP="0066762B">
      <w:pPr>
        <w:pStyle w:val="Ueberschrift2"/>
        <w:numPr>
          <w:ilvl w:val="0"/>
          <w:numId w:val="35"/>
        </w:numPr>
        <w:spacing w:before="120" w:line="240" w:lineRule="auto"/>
        <w:rPr>
          <w:color w:val="auto"/>
          <w:sz w:val="24"/>
          <w:lang w:val="en-GB"/>
        </w:rPr>
      </w:pPr>
      <w:r w:rsidRPr="009752D2">
        <w:rPr>
          <w:color w:val="auto"/>
          <w:sz w:val="24"/>
          <w:lang w:val="en-GB"/>
        </w:rPr>
        <w:t>The loan period may be extended by 1 month, provided no one else has requested to borrow the materials. An extension of the loan period will not be permitted if the item has been reserved by someone else. In the case of a reservation, an extension may be revoked.</w:t>
      </w:r>
    </w:p>
    <w:p w14:paraId="598E3CE1" w14:textId="77777777" w:rsidR="0066762B" w:rsidRPr="009752D2" w:rsidRDefault="0066762B" w:rsidP="0066762B">
      <w:pPr>
        <w:pStyle w:val="Ueberschrift2"/>
        <w:numPr>
          <w:ilvl w:val="0"/>
          <w:numId w:val="35"/>
        </w:numPr>
        <w:spacing w:before="120" w:line="240" w:lineRule="auto"/>
        <w:rPr>
          <w:color w:val="auto"/>
          <w:sz w:val="24"/>
          <w:lang w:val="en-GB"/>
        </w:rPr>
      </w:pPr>
      <w:r w:rsidRPr="009752D2">
        <w:rPr>
          <w:color w:val="auto"/>
          <w:sz w:val="24"/>
          <w:lang w:val="en-GB"/>
        </w:rPr>
        <w:t xml:space="preserve">Full- and part-time employees of the UAS Technikum Wien are entitled to borrow works required for their current teaching and research activities without any quantity </w:t>
      </w:r>
      <w:r w:rsidRPr="006C20C1">
        <w:rPr>
          <w:color w:val="000000" w:themeColor="text1"/>
          <w:sz w:val="24"/>
          <w:lang w:val="en-GB"/>
        </w:rPr>
        <w:t xml:space="preserve">restrictions </w:t>
      </w:r>
      <w:r w:rsidRPr="006C20C1">
        <w:rPr>
          <w:rFonts w:cs="Arial"/>
          <w:color w:val="000000" w:themeColor="text1"/>
          <w:sz w:val="24"/>
          <w:szCs w:val="24"/>
          <w:shd w:val="clear" w:color="auto" w:fill="FFFFFF"/>
        </w:rPr>
        <w:t>for an unlimited period of time</w:t>
      </w:r>
      <w:r w:rsidRPr="006C20C1">
        <w:rPr>
          <w:rFonts w:cs="Arial"/>
          <w:color w:val="000000" w:themeColor="text1"/>
          <w:sz w:val="27"/>
          <w:szCs w:val="27"/>
          <w:shd w:val="clear" w:color="auto" w:fill="FFFFFF"/>
        </w:rPr>
        <w:t xml:space="preserve">. </w:t>
      </w:r>
      <w:r w:rsidRPr="006C20C1">
        <w:rPr>
          <w:color w:val="000000" w:themeColor="text1"/>
          <w:sz w:val="24"/>
          <w:lang w:val="en-GB"/>
        </w:rPr>
        <w:t xml:space="preserve">However, they </w:t>
      </w:r>
      <w:r w:rsidRPr="009752D2">
        <w:rPr>
          <w:color w:val="auto"/>
          <w:sz w:val="24"/>
          <w:lang w:val="en-GB"/>
        </w:rPr>
        <w:t>are required to allow the students access to these works upon request.</w:t>
      </w:r>
    </w:p>
    <w:p w14:paraId="40C25B1B" w14:textId="77777777" w:rsidR="0066762B" w:rsidRPr="008464C9" w:rsidRDefault="0066762B" w:rsidP="0066762B">
      <w:pPr>
        <w:pStyle w:val="Ueberschrift2"/>
        <w:numPr>
          <w:ilvl w:val="0"/>
          <w:numId w:val="35"/>
        </w:numPr>
        <w:spacing w:before="120" w:line="240" w:lineRule="auto"/>
        <w:rPr>
          <w:color w:val="auto"/>
          <w:sz w:val="24"/>
          <w:lang w:val="en-GB"/>
        </w:rPr>
      </w:pPr>
      <w:r w:rsidRPr="009752D2">
        <w:rPr>
          <w:color w:val="auto"/>
          <w:sz w:val="24"/>
          <w:lang w:val="en-GB"/>
        </w:rPr>
        <w:t>The extended loan provisions according to</w:t>
      </w:r>
      <w:r>
        <w:rPr>
          <w:color w:val="auto"/>
          <w:sz w:val="24"/>
          <w:lang w:val="en-GB"/>
        </w:rPr>
        <w:t xml:space="preserve"> item</w:t>
      </w:r>
      <w:r w:rsidRPr="009752D2">
        <w:rPr>
          <w:color w:val="auto"/>
          <w:sz w:val="24"/>
          <w:lang w:val="en-GB"/>
        </w:rPr>
        <w:t xml:space="preserve"> </w:t>
      </w:r>
      <w:r>
        <w:rPr>
          <w:color w:val="auto"/>
          <w:sz w:val="24"/>
          <w:lang w:val="en-GB"/>
        </w:rPr>
        <w:t>c</w:t>
      </w:r>
      <w:r w:rsidRPr="009752D2">
        <w:rPr>
          <w:color w:val="auto"/>
          <w:sz w:val="24"/>
          <w:lang w:val="en-GB"/>
        </w:rPr>
        <w:t xml:space="preserve"> can be temporarily suspended in the case</w:t>
      </w:r>
      <w:r w:rsidRPr="008464C9">
        <w:rPr>
          <w:color w:val="auto"/>
          <w:sz w:val="24"/>
          <w:lang w:val="en-GB"/>
        </w:rPr>
        <w:t xml:space="preserve"> that other users have an urgent need to access the media.</w:t>
      </w:r>
    </w:p>
    <w:p w14:paraId="7B2DECB4" w14:textId="5C23ADA9" w:rsidR="0066762B" w:rsidRPr="006C20C1" w:rsidRDefault="0066762B" w:rsidP="0063315B">
      <w:pPr>
        <w:pStyle w:val="berschrift5"/>
        <w:numPr>
          <w:ilvl w:val="0"/>
          <w:numId w:val="20"/>
        </w:numPr>
      </w:pPr>
      <w:bookmarkStart w:id="17" w:name="_Toc144211941"/>
      <w:r w:rsidRPr="006C20C1">
        <w:t>Reservations</w:t>
      </w:r>
      <w:bookmarkEnd w:id="17"/>
    </w:p>
    <w:p w14:paraId="2BDEA3B0" w14:textId="77777777" w:rsidR="0066762B" w:rsidRPr="00055DB2" w:rsidRDefault="0066762B" w:rsidP="0066762B">
      <w:pPr>
        <w:pStyle w:val="Ueberschrift2"/>
        <w:numPr>
          <w:ilvl w:val="0"/>
          <w:numId w:val="37"/>
        </w:numPr>
        <w:spacing w:before="120" w:line="240" w:lineRule="auto"/>
        <w:rPr>
          <w:color w:val="auto"/>
          <w:sz w:val="24"/>
          <w:lang w:val="en-GB"/>
        </w:rPr>
      </w:pPr>
      <w:r w:rsidRPr="00055DB2">
        <w:rPr>
          <w:color w:val="auto"/>
          <w:sz w:val="24"/>
          <w:lang w:val="en-GB"/>
        </w:rPr>
        <w:t>Works that are already on loan can be reserved. The user who has reserved the work will be notified when the item is available. If the user who placed the reservation does not borrow the book within the time limit specified in the notification, the library may loan the book to another user.</w:t>
      </w:r>
    </w:p>
    <w:p w14:paraId="173A58CD" w14:textId="77777777" w:rsidR="0066762B" w:rsidRPr="00055DB2" w:rsidRDefault="0066762B" w:rsidP="0066762B">
      <w:pPr>
        <w:pStyle w:val="Ueberschrift2"/>
        <w:numPr>
          <w:ilvl w:val="0"/>
          <w:numId w:val="37"/>
        </w:numPr>
        <w:spacing w:before="120" w:line="240" w:lineRule="auto"/>
        <w:rPr>
          <w:color w:val="auto"/>
          <w:sz w:val="24"/>
          <w:lang w:val="en-GB"/>
        </w:rPr>
      </w:pPr>
      <w:r w:rsidRPr="00055DB2">
        <w:rPr>
          <w:color w:val="auto"/>
          <w:sz w:val="24"/>
          <w:lang w:val="en-GB"/>
        </w:rPr>
        <w:t xml:space="preserve">Principally, it is not allowed to disclose information about the user who has placed the reservation or has borrowed the work. </w:t>
      </w:r>
    </w:p>
    <w:p w14:paraId="346D7D5A" w14:textId="77777777" w:rsidR="0066762B" w:rsidRPr="00055DB2" w:rsidRDefault="0066762B" w:rsidP="0066762B">
      <w:pPr>
        <w:pStyle w:val="Ueberschrift2"/>
        <w:numPr>
          <w:ilvl w:val="0"/>
          <w:numId w:val="37"/>
        </w:numPr>
        <w:spacing w:before="120" w:line="240" w:lineRule="auto"/>
        <w:rPr>
          <w:color w:val="auto"/>
          <w:sz w:val="24"/>
          <w:lang w:val="en-GB"/>
        </w:rPr>
      </w:pPr>
      <w:r w:rsidRPr="00055DB2">
        <w:rPr>
          <w:color w:val="auto"/>
          <w:sz w:val="24"/>
          <w:lang w:val="en-GB"/>
        </w:rPr>
        <w:t>The library has the right to limit the number of reservations and temporarily refuse to accept reservations for a specific work.</w:t>
      </w:r>
    </w:p>
    <w:p w14:paraId="676EA71B" w14:textId="77777777" w:rsidR="0066762B" w:rsidRPr="00055DB2" w:rsidRDefault="0066762B" w:rsidP="0066762B">
      <w:pPr>
        <w:pStyle w:val="Ueberschrift2"/>
        <w:numPr>
          <w:ilvl w:val="0"/>
          <w:numId w:val="37"/>
        </w:numPr>
        <w:spacing w:before="120" w:line="240" w:lineRule="auto"/>
        <w:rPr>
          <w:color w:val="auto"/>
          <w:sz w:val="24"/>
          <w:lang w:val="en-GB"/>
        </w:rPr>
      </w:pPr>
      <w:r w:rsidRPr="00055DB2">
        <w:rPr>
          <w:color w:val="auto"/>
          <w:sz w:val="24"/>
          <w:lang w:val="en-GB"/>
        </w:rPr>
        <w:t>In urgent cases, the library can arrange a special reservation, which shall have precedence over existing reservations. The users with existing reservations will be notified of the resulting delay.</w:t>
      </w:r>
    </w:p>
    <w:p w14:paraId="1B0DA69B" w14:textId="77777777" w:rsidR="0066762B" w:rsidRPr="006C20C1" w:rsidRDefault="0066762B" w:rsidP="006C20C1">
      <w:pPr>
        <w:pStyle w:val="berschrift5"/>
        <w:numPr>
          <w:ilvl w:val="0"/>
          <w:numId w:val="20"/>
        </w:numPr>
      </w:pPr>
      <w:bookmarkStart w:id="18" w:name="_Toc144211942"/>
      <w:r w:rsidRPr="006C20C1">
        <w:lastRenderedPageBreak/>
        <w:t>Returns / Reminders</w:t>
      </w:r>
      <w:bookmarkEnd w:id="18"/>
    </w:p>
    <w:p w14:paraId="75BD3C15" w14:textId="77777777" w:rsidR="0066762B" w:rsidRPr="00055DB2" w:rsidRDefault="0066762B" w:rsidP="0066762B">
      <w:pPr>
        <w:pStyle w:val="Ueberschrift2"/>
        <w:numPr>
          <w:ilvl w:val="0"/>
          <w:numId w:val="36"/>
        </w:numPr>
        <w:spacing w:before="120" w:line="240" w:lineRule="auto"/>
        <w:rPr>
          <w:color w:val="auto"/>
          <w:sz w:val="24"/>
          <w:lang w:val="en-GB"/>
        </w:rPr>
      </w:pPr>
      <w:r w:rsidRPr="00055DB2">
        <w:rPr>
          <w:color w:val="auto"/>
          <w:sz w:val="24"/>
          <w:lang w:val="en-GB"/>
        </w:rPr>
        <w:t xml:space="preserve">Should the due date of the loan </w:t>
      </w:r>
      <w:r w:rsidRPr="006C20C1">
        <w:rPr>
          <w:color w:val="000000" w:themeColor="text1"/>
          <w:sz w:val="24"/>
          <w:lang w:val="en-GB"/>
        </w:rPr>
        <w:t xml:space="preserve">period be during </w:t>
      </w:r>
      <w:r w:rsidRPr="00055DB2">
        <w:rPr>
          <w:color w:val="auto"/>
          <w:sz w:val="24"/>
          <w:lang w:val="en-GB"/>
        </w:rPr>
        <w:t>the library holidays, then the next opening day of the library shall be considered the due date.</w:t>
      </w:r>
    </w:p>
    <w:p w14:paraId="77B6DF2C" w14:textId="77777777" w:rsidR="0066762B" w:rsidRPr="00055DB2" w:rsidRDefault="0066762B" w:rsidP="0066762B">
      <w:pPr>
        <w:pStyle w:val="Ueberschrift2"/>
        <w:numPr>
          <w:ilvl w:val="0"/>
          <w:numId w:val="36"/>
        </w:numPr>
        <w:spacing w:before="120" w:line="240" w:lineRule="auto"/>
        <w:rPr>
          <w:color w:val="auto"/>
          <w:sz w:val="24"/>
          <w:lang w:val="en-GB"/>
        </w:rPr>
      </w:pPr>
      <w:r w:rsidRPr="00055DB2">
        <w:rPr>
          <w:color w:val="auto"/>
          <w:sz w:val="24"/>
          <w:lang w:val="en-GB"/>
        </w:rPr>
        <w:t>The library management has the right under compelling reasons (e.g. to conduct a physical inventory) to demand the return of any or all borrowed works.</w:t>
      </w:r>
    </w:p>
    <w:p w14:paraId="3D9C8A67" w14:textId="77777777" w:rsidR="0066762B" w:rsidRPr="00055DB2" w:rsidRDefault="0066762B" w:rsidP="0066762B">
      <w:pPr>
        <w:pStyle w:val="Ueberschrift2"/>
        <w:numPr>
          <w:ilvl w:val="0"/>
          <w:numId w:val="36"/>
        </w:numPr>
        <w:spacing w:before="120" w:line="240" w:lineRule="auto"/>
        <w:rPr>
          <w:color w:val="auto"/>
          <w:sz w:val="24"/>
          <w:lang w:val="en-GB"/>
        </w:rPr>
      </w:pPr>
      <w:r w:rsidRPr="00055DB2">
        <w:rPr>
          <w:color w:val="auto"/>
          <w:sz w:val="24"/>
          <w:lang w:val="en-GB"/>
        </w:rPr>
        <w:t>Should borrowed library materials fail to be returned by the due date, the user will be sent an automatically generated e-mail notification requesting the immediate return of the overdue items. Failure to return the items within 7 days of the due date will result in the user being blocked from borrowing further library materials. The late fees for overdue items shall be 10 Cent per day and per overdue book, starting on the 8th day after the due date with 80 Cent per book.</w:t>
      </w:r>
    </w:p>
    <w:p w14:paraId="39766F27" w14:textId="77777777" w:rsidR="0066762B" w:rsidRPr="00055DB2" w:rsidRDefault="0066762B" w:rsidP="0066762B">
      <w:pPr>
        <w:pStyle w:val="Ueberschrift2"/>
        <w:numPr>
          <w:ilvl w:val="0"/>
          <w:numId w:val="36"/>
        </w:numPr>
        <w:spacing w:before="120" w:line="240" w:lineRule="auto"/>
        <w:rPr>
          <w:color w:val="auto"/>
          <w:sz w:val="24"/>
          <w:lang w:val="en-GB"/>
        </w:rPr>
      </w:pPr>
      <w:r w:rsidRPr="00055DB2">
        <w:rPr>
          <w:color w:val="auto"/>
          <w:sz w:val="24"/>
          <w:lang w:val="en-GB"/>
        </w:rPr>
        <w:t>The automatically generated e-mail reminders are a service provided by the library to notify the users of overdue items. However, it is hereby explicitly stated that late fees shall be incurred even if a written warning is not issued or is not received (e.g. due to technical problems with the recipient's mail server).</w:t>
      </w:r>
    </w:p>
    <w:p w14:paraId="0F930DED" w14:textId="77777777" w:rsidR="0066762B" w:rsidRPr="00055DB2" w:rsidRDefault="0066762B" w:rsidP="0066762B">
      <w:pPr>
        <w:pStyle w:val="Ueberschrift2"/>
        <w:numPr>
          <w:ilvl w:val="0"/>
          <w:numId w:val="36"/>
        </w:numPr>
        <w:spacing w:before="120" w:line="240" w:lineRule="auto"/>
        <w:rPr>
          <w:color w:val="auto"/>
          <w:sz w:val="24"/>
          <w:lang w:val="en-GB"/>
        </w:rPr>
      </w:pPr>
      <w:r w:rsidRPr="00055DB2">
        <w:rPr>
          <w:color w:val="auto"/>
          <w:sz w:val="24"/>
          <w:lang w:val="en-GB"/>
        </w:rPr>
        <w:t>The user will be blocked from borrowing further library materials until all overdue items are returned and all outstanding late fees have been paid.</w:t>
      </w:r>
    </w:p>
    <w:p w14:paraId="178A0003" w14:textId="77777777" w:rsidR="0066762B" w:rsidRPr="00055DB2" w:rsidRDefault="0066762B" w:rsidP="0066762B">
      <w:pPr>
        <w:pStyle w:val="Ueberschrift2"/>
        <w:numPr>
          <w:ilvl w:val="0"/>
          <w:numId w:val="36"/>
        </w:numPr>
        <w:spacing w:before="120" w:line="240" w:lineRule="auto"/>
        <w:rPr>
          <w:color w:val="auto"/>
          <w:sz w:val="24"/>
          <w:lang w:val="en-GB"/>
        </w:rPr>
      </w:pPr>
      <w:r w:rsidRPr="00055DB2">
        <w:rPr>
          <w:color w:val="auto"/>
          <w:sz w:val="24"/>
          <w:lang w:val="en-GB"/>
        </w:rPr>
        <w:t>The UAS Technikum Wien reserves the right to take legal action for the recovery of borrowed media that have not been returned despite repeated reminders. Jurisdiction is Vienna. Austrian law applies.</w:t>
      </w:r>
    </w:p>
    <w:p w14:paraId="242F2E6F" w14:textId="77777777" w:rsidR="0066762B" w:rsidRDefault="0066762B" w:rsidP="0066762B">
      <w:pPr>
        <w:adjustRightInd w:val="0"/>
        <w:spacing w:line="280" w:lineRule="auto"/>
        <w:ind w:left="119" w:right="270"/>
        <w:rPr>
          <w:rFonts w:eastAsia="Times New Roman" w:cs="Arial"/>
          <w:lang w:val="en-GB" w:eastAsia="de-DE"/>
        </w:rPr>
      </w:pPr>
    </w:p>
    <w:p w14:paraId="41152CC5" w14:textId="77777777" w:rsidR="0066762B" w:rsidRDefault="0066762B" w:rsidP="0066762B">
      <w:pPr>
        <w:pStyle w:val="berschrift4"/>
        <w:numPr>
          <w:ilvl w:val="0"/>
          <w:numId w:val="21"/>
        </w:numPr>
      </w:pPr>
      <w:bookmarkStart w:id="19" w:name="_Toc144211943"/>
      <w:r>
        <w:t>Entry into force</w:t>
      </w:r>
      <w:bookmarkEnd w:id="19"/>
    </w:p>
    <w:p w14:paraId="6463503D" w14:textId="1B7F37C0" w:rsidR="0066762B" w:rsidRPr="008605A6" w:rsidRDefault="00C202D4" w:rsidP="0066762B">
      <w:pPr>
        <w:pStyle w:val="fhtwFlietext03Arial"/>
        <w:numPr>
          <w:ilvl w:val="0"/>
          <w:numId w:val="5"/>
        </w:numPr>
        <w:ind w:left="720"/>
        <w:rPr>
          <w:lang w:val="en-GB"/>
        </w:rPr>
      </w:pPr>
      <w:r>
        <w:rPr>
          <w:lang w:val="en-GB"/>
        </w:rPr>
        <w:t>These library regulations in the version 0</w:t>
      </w:r>
      <w:r w:rsidR="00FD7B0A">
        <w:rPr>
          <w:lang w:val="en-GB"/>
        </w:rPr>
        <w:t>5</w:t>
      </w:r>
      <w:r>
        <w:rPr>
          <w:lang w:val="en-GB"/>
        </w:rPr>
        <w:t xml:space="preserve"> from July 18, 2025 </w:t>
      </w:r>
      <w:r w:rsidR="0066762B" w:rsidRPr="008605A6">
        <w:rPr>
          <w:szCs w:val="22"/>
          <w:lang w:val="en-US"/>
        </w:rPr>
        <w:t>come into force</w:t>
      </w:r>
      <w:r w:rsidR="0066762B">
        <w:rPr>
          <w:szCs w:val="22"/>
          <w:lang w:val="en-US"/>
        </w:rPr>
        <w:t xml:space="preserve"> with immediate effect</w:t>
      </w:r>
      <w:r w:rsidR="0066762B" w:rsidRPr="008605A6">
        <w:rPr>
          <w:szCs w:val="22"/>
          <w:lang w:val="en-US"/>
        </w:rPr>
        <w:t>.</w:t>
      </w:r>
    </w:p>
    <w:p w14:paraId="510A29B9" w14:textId="130E77C8" w:rsidR="0066762B" w:rsidRPr="008605A6" w:rsidRDefault="00C202D4" w:rsidP="0066762B">
      <w:pPr>
        <w:pStyle w:val="fhtwFlietext03Arial"/>
        <w:numPr>
          <w:ilvl w:val="0"/>
          <w:numId w:val="5"/>
        </w:numPr>
        <w:ind w:left="720"/>
        <w:rPr>
          <w:rFonts w:eastAsiaTheme="minorHAnsi"/>
          <w:color w:val="000000"/>
          <w:lang w:val="en-GB"/>
        </w:rPr>
      </w:pPr>
      <w:r>
        <w:rPr>
          <w:lang w:val="en-GB"/>
        </w:rPr>
        <w:t xml:space="preserve">With the entry into force of these library regulations the previous library regulations </w:t>
      </w:r>
      <w:r w:rsidR="00FD7B0A">
        <w:rPr>
          <w:lang w:val="en-GB"/>
        </w:rPr>
        <w:t xml:space="preserve">in the version 04 from November 15, 2019 shall be ineffective. </w:t>
      </w:r>
      <w:r>
        <w:rPr>
          <w:lang w:val="en-GB"/>
        </w:rPr>
        <w:t xml:space="preserve"> </w:t>
      </w:r>
    </w:p>
    <w:p w14:paraId="0DEF77D3" w14:textId="77777777" w:rsidR="0066762B" w:rsidRPr="00922772" w:rsidRDefault="0066762B" w:rsidP="0066762B">
      <w:pPr>
        <w:pStyle w:val="fhtwFlietext03Arial"/>
        <w:numPr>
          <w:ilvl w:val="0"/>
          <w:numId w:val="0"/>
        </w:numPr>
        <w:ind w:left="720"/>
        <w:rPr>
          <w:lang w:val="en-GB"/>
        </w:rPr>
      </w:pPr>
    </w:p>
    <w:p w14:paraId="36D4966C" w14:textId="77777777" w:rsidR="0066762B" w:rsidRPr="00C100B0" w:rsidRDefault="0066762B" w:rsidP="0066762B">
      <w:pPr>
        <w:adjustRightInd w:val="0"/>
        <w:spacing w:line="280" w:lineRule="auto"/>
        <w:ind w:left="119" w:right="270"/>
        <w:rPr>
          <w:rFonts w:eastAsia="Times New Roman" w:cs="Arial"/>
          <w:lang w:val="en-GB" w:eastAsia="de-DE"/>
        </w:rPr>
      </w:pPr>
    </w:p>
    <w:p w14:paraId="149B6CA0" w14:textId="77777777" w:rsidR="0066762B" w:rsidRPr="00C100B0" w:rsidRDefault="0066762B" w:rsidP="0066762B">
      <w:pPr>
        <w:pStyle w:val="fhtwFlietext02Arial"/>
        <w:rPr>
          <w:lang w:val="en-GB"/>
        </w:rPr>
      </w:pPr>
    </w:p>
    <w:p w14:paraId="722707B7" w14:textId="77777777" w:rsidR="0066762B" w:rsidRDefault="0066762B" w:rsidP="0066762B">
      <w:pPr>
        <w:pStyle w:val="berschrift4"/>
        <w:ind w:left="1080"/>
      </w:pPr>
    </w:p>
    <w:p w14:paraId="21D0705B" w14:textId="77777777" w:rsidR="0066762B" w:rsidRDefault="0066762B" w:rsidP="00240D84">
      <w:pPr>
        <w:pStyle w:val="berschrift4"/>
        <w:ind w:left="360"/>
      </w:pPr>
    </w:p>
    <w:bookmarkEnd w:id="0"/>
    <w:bookmarkEnd w:id="1"/>
    <w:bookmarkEnd w:id="2"/>
    <w:bookmarkEnd w:id="3"/>
    <w:bookmarkEnd w:id="4"/>
    <w:bookmarkEnd w:id="5"/>
    <w:bookmarkEnd w:id="6"/>
    <w:p w14:paraId="4B60CD0D" w14:textId="04546319" w:rsidR="00370105" w:rsidRPr="00EF6082" w:rsidRDefault="00370105" w:rsidP="00240D84">
      <w:pPr>
        <w:pStyle w:val="fhtwFlietext03Arial"/>
        <w:widowControl/>
        <w:numPr>
          <w:ilvl w:val="0"/>
          <w:numId w:val="0"/>
        </w:numPr>
        <w:adjustRightInd w:val="0"/>
        <w:ind w:left="153"/>
        <w:rPr>
          <w:rFonts w:eastAsiaTheme="minorHAnsi"/>
          <w:color w:val="000000"/>
          <w:lang w:val="de-AT"/>
        </w:rPr>
      </w:pPr>
    </w:p>
    <w:sectPr w:rsidR="00370105" w:rsidRPr="00EF6082" w:rsidSect="00422EE4">
      <w:headerReference w:type="even" r:id="rId9"/>
      <w:headerReference w:type="default" r:id="rId10"/>
      <w:footerReference w:type="even" r:id="rId11"/>
      <w:footerReference w:type="default" r:id="rId12"/>
      <w:headerReference w:type="first" r:id="rId13"/>
      <w:footerReference w:type="first" r:id="rId14"/>
      <w:pgSz w:w="11906" w:h="16838" w:code="9"/>
      <w:pgMar w:top="992" w:right="992" w:bottom="992"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56FC7" w14:textId="77777777" w:rsidR="00080F9F" w:rsidRDefault="00080F9F" w:rsidP="008F07B0">
      <w:pPr>
        <w:spacing w:after="0" w:line="240" w:lineRule="auto"/>
      </w:pPr>
      <w:r>
        <w:separator/>
      </w:r>
    </w:p>
  </w:endnote>
  <w:endnote w:type="continuationSeparator" w:id="0">
    <w:p w14:paraId="7BDC540F" w14:textId="77777777" w:rsidR="00080F9F" w:rsidRDefault="00080F9F" w:rsidP="008F0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Lt">
    <w:altName w:val="Times New Roman"/>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4A618" w14:textId="77777777" w:rsidR="00A05B62" w:rsidRDefault="00A05B6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4C057" w14:textId="77777777" w:rsidR="00643CD5" w:rsidRDefault="00643CD5" w:rsidP="00643CD5">
    <w:pPr>
      <w:pStyle w:val="Fuzeile"/>
      <w:jc w:val="right"/>
    </w:pPr>
    <w:r>
      <w:fldChar w:fldCharType="begin"/>
    </w:r>
    <w:r>
      <w:instrText>PAGE   \* MERGEFORMAT</w:instrText>
    </w:r>
    <w:r>
      <w:fldChar w:fldCharType="separate"/>
    </w:r>
    <w:r w:rsidR="00564508">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1E35" w14:textId="77777777" w:rsidR="00A03E7A" w:rsidRDefault="00A03E7A" w:rsidP="00A03E7A">
    <w:pPr>
      <w:pStyle w:val="Fuzeile"/>
      <w:jc w:val="right"/>
    </w:pPr>
    <w:r>
      <w:t>www.technikum-wien.at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A1BC5" w14:textId="77777777" w:rsidR="00080F9F" w:rsidRDefault="00080F9F" w:rsidP="008F07B0">
      <w:pPr>
        <w:spacing w:after="0" w:line="240" w:lineRule="auto"/>
      </w:pPr>
      <w:r>
        <w:separator/>
      </w:r>
    </w:p>
  </w:footnote>
  <w:footnote w:type="continuationSeparator" w:id="0">
    <w:p w14:paraId="6A727FE8" w14:textId="77777777" w:rsidR="00080F9F" w:rsidRDefault="00080F9F" w:rsidP="008F0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43E8C" w14:textId="77777777" w:rsidR="00A05B62" w:rsidRDefault="00A05B6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6434" w14:textId="77777777" w:rsidR="008F07B0" w:rsidRDefault="008F07B0" w:rsidP="008F07B0">
    <w:pPr>
      <w:pStyle w:val="Kopfzeile"/>
      <w:spacing w:after="284"/>
      <w:ind w:left="57" w:hanging="142"/>
    </w:pPr>
    <w:r>
      <w:rPr>
        <w:noProof/>
        <w:lang w:val="de-DE" w:eastAsia="de-DE"/>
      </w:rPr>
      <w:drawing>
        <wp:inline distT="0" distB="0" distL="0" distR="0" wp14:anchorId="7436CBA7" wp14:editId="752FB0BD">
          <wp:extent cx="1012908" cy="560717"/>
          <wp:effectExtent l="0" t="0" r="0" b="0"/>
          <wp:docPr id="8" name="Grafik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l="9061" t="12924" r="7501" b="13885"/>
                  <a:stretch/>
                </pic:blipFill>
                <pic:spPr bwMode="auto">
                  <a:xfrm>
                    <a:off x="0" y="0"/>
                    <a:ext cx="1023363" cy="5665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67317" w14:textId="77777777" w:rsidR="001B4EB8" w:rsidRDefault="00A03E7A" w:rsidP="00A05B62">
    <w:pPr>
      <w:pStyle w:val="Kopfzeile"/>
      <w:spacing w:before="284" w:after="284"/>
      <w:ind w:left="-85"/>
    </w:pPr>
    <w:r>
      <w:rPr>
        <w:noProof/>
        <w:lang w:val="de-DE" w:eastAsia="de-DE"/>
      </w:rPr>
      <w:drawing>
        <wp:inline distT="0" distB="0" distL="0" distR="0" wp14:anchorId="419C323B" wp14:editId="203FC6BF">
          <wp:extent cx="1623339" cy="898634"/>
          <wp:effectExtent l="0" t="0" r="0" b="0"/>
          <wp:docPr id="9" name="Grafik 9" descr="FH Technikum Wien - University of Applied Sciences - www.technikum-wien.a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FH Technikum Wien - University of Applied Sciences - www.technikum-wien.at">
                    <a:extLst>
                      <a:ext uri="{C183D7F6-B498-43B3-948B-1728B52AA6E4}">
                        <adec:decorative xmlns:adec="http://schemas.microsoft.com/office/drawing/2017/decorative" val="0"/>
                      </a:ext>
                    </a:extLst>
                  </pic:cNvPr>
                  <pic:cNvPicPr/>
                </pic:nvPicPr>
                <pic:blipFill rotWithShape="1">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l="9061" t="12924" r="7501" b="13885"/>
                  <a:stretch/>
                </pic:blipFill>
                <pic:spPr bwMode="auto">
                  <a:xfrm>
                    <a:off x="0" y="0"/>
                    <a:ext cx="1647253" cy="911872"/>
                  </a:xfrm>
                  <a:prstGeom prst="rect">
                    <a:avLst/>
                  </a:prstGeom>
                  <a:ln>
                    <a:noFill/>
                  </a:ln>
                  <a:extLst>
                    <a:ext uri="{53640926-AAD7-44D8-BBD7-CCE9431645EC}">
                      <a14:shadowObscured xmlns:a14="http://schemas.microsoft.com/office/drawing/2010/main"/>
                    </a:ext>
                  </a:extLst>
                </pic:spPr>
              </pic:pic>
            </a:graphicData>
          </a:graphic>
        </wp:inline>
      </w:drawing>
    </w:r>
    <w:r w:rsidR="001B4EB8">
      <w:rPr>
        <w:noProof/>
        <w:lang w:val="de-DE" w:eastAsia="de-DE"/>
      </w:rPr>
      <mc:AlternateContent>
        <mc:Choice Requires="wps">
          <w:drawing>
            <wp:anchor distT="0" distB="0" distL="114300" distR="114300" simplePos="0" relativeHeight="251661312" behindDoc="0" locked="0" layoutInCell="1" allowOverlap="1" wp14:anchorId="49B84189" wp14:editId="3CB70ECB">
              <wp:simplePos x="0" y="0"/>
              <wp:positionH relativeFrom="margin">
                <wp:align>center</wp:align>
              </wp:positionH>
              <mc:AlternateContent>
                <mc:Choice Requires="wp14">
                  <wp:positionV relativeFrom="topMargin">
                    <wp14:pctPosVOffset>24000</wp14:pctPosVOffset>
                  </wp:positionV>
                </mc:Choice>
                <mc:Fallback>
                  <wp:positionV relativeFrom="page">
                    <wp:posOffset>151130</wp:posOffset>
                  </wp:positionV>
                </mc:Fallback>
              </mc:AlternateContent>
              <wp:extent cx="6807052" cy="9986187"/>
              <wp:effectExtent l="19050" t="19050" r="15240" b="19685"/>
              <wp:wrapNone/>
              <wp:docPr id="3" name="Rechteck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07052" cy="9986187"/>
                      </a:xfrm>
                      <a:prstGeom prst="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108000</wp14:pctWidth>
              </wp14:sizeRelH>
              <wp14:sizeRelV relativeFrom="page">
                <wp14:pctHeight>93000</wp14:pctHeight>
              </wp14:sizeRelV>
            </wp:anchor>
          </w:drawing>
        </mc:Choice>
        <mc:Fallback>
          <w:pict>
            <v:rect w14:anchorId="6CDCB760" id="Rechteck 3" o:spid="_x0000_s1026" style="position:absolute;margin-left:0;margin-top:0;width:536pt;height:786.3pt;z-index:251661312;visibility:visible;mso-wrap-style:square;mso-width-percent:1080;mso-height-percent:930;mso-top-percent:240;mso-wrap-distance-left:9pt;mso-wrap-distance-top:0;mso-wrap-distance-right:9pt;mso-wrap-distance-bottom:0;mso-position-horizontal:center;mso-position-horizontal-relative:margin;mso-position-vertical-relative:top-margin-area;mso-width-percent:1080;mso-height-percent:930;mso-top-percent:24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" filled="f" strokecolor="#00649c [3204]" strokeweight="3p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6A98"/>
    <w:multiLevelType w:val="hybridMultilevel"/>
    <w:tmpl w:val="433E329E"/>
    <w:lvl w:ilvl="0" w:tplc="3812781E">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4B3090F"/>
    <w:multiLevelType w:val="hybridMultilevel"/>
    <w:tmpl w:val="1F30CAF8"/>
    <w:lvl w:ilvl="0" w:tplc="216C9172">
      <w:start w:val="1"/>
      <w:numFmt w:val="decimal"/>
      <w:pStyle w:val="berschrift3"/>
      <w:lvlText w:val="%1."/>
      <w:lvlJc w:val="left"/>
      <w:pPr>
        <w:ind w:left="360" w:hanging="360"/>
      </w:pPr>
      <w:rPr>
        <w:rFonts w:hint="default"/>
      </w:rPr>
    </w:lvl>
    <w:lvl w:ilvl="1" w:tplc="0C070019" w:tentative="1">
      <w:start w:val="1"/>
      <w:numFmt w:val="lowerLetter"/>
      <w:lvlText w:val="%2."/>
      <w:lvlJc w:val="left"/>
      <w:pPr>
        <w:ind w:left="1050" w:hanging="360"/>
      </w:pPr>
      <w:rPr>
        <w:rFonts w:cs="Times New Roman"/>
      </w:rPr>
    </w:lvl>
    <w:lvl w:ilvl="2" w:tplc="0C07001B" w:tentative="1">
      <w:start w:val="1"/>
      <w:numFmt w:val="lowerRoman"/>
      <w:lvlText w:val="%3."/>
      <w:lvlJc w:val="right"/>
      <w:pPr>
        <w:ind w:left="1770" w:hanging="180"/>
      </w:pPr>
      <w:rPr>
        <w:rFonts w:cs="Times New Roman"/>
      </w:rPr>
    </w:lvl>
    <w:lvl w:ilvl="3" w:tplc="0C07000F" w:tentative="1">
      <w:start w:val="1"/>
      <w:numFmt w:val="decimal"/>
      <w:lvlText w:val="%4."/>
      <w:lvlJc w:val="left"/>
      <w:pPr>
        <w:ind w:left="2490" w:hanging="360"/>
      </w:pPr>
      <w:rPr>
        <w:rFonts w:cs="Times New Roman"/>
      </w:rPr>
    </w:lvl>
    <w:lvl w:ilvl="4" w:tplc="0C070019" w:tentative="1">
      <w:start w:val="1"/>
      <w:numFmt w:val="lowerLetter"/>
      <w:lvlText w:val="%5."/>
      <w:lvlJc w:val="left"/>
      <w:pPr>
        <w:ind w:left="3210" w:hanging="360"/>
      </w:pPr>
      <w:rPr>
        <w:rFonts w:cs="Times New Roman"/>
      </w:rPr>
    </w:lvl>
    <w:lvl w:ilvl="5" w:tplc="0C07001B" w:tentative="1">
      <w:start w:val="1"/>
      <w:numFmt w:val="lowerRoman"/>
      <w:lvlText w:val="%6."/>
      <w:lvlJc w:val="right"/>
      <w:pPr>
        <w:ind w:left="3930" w:hanging="180"/>
      </w:pPr>
      <w:rPr>
        <w:rFonts w:cs="Times New Roman"/>
      </w:rPr>
    </w:lvl>
    <w:lvl w:ilvl="6" w:tplc="0C07000F" w:tentative="1">
      <w:start w:val="1"/>
      <w:numFmt w:val="decimal"/>
      <w:lvlText w:val="%7."/>
      <w:lvlJc w:val="left"/>
      <w:pPr>
        <w:ind w:left="4650" w:hanging="360"/>
      </w:pPr>
      <w:rPr>
        <w:rFonts w:cs="Times New Roman"/>
      </w:rPr>
    </w:lvl>
    <w:lvl w:ilvl="7" w:tplc="0C070019" w:tentative="1">
      <w:start w:val="1"/>
      <w:numFmt w:val="lowerLetter"/>
      <w:lvlText w:val="%8."/>
      <w:lvlJc w:val="left"/>
      <w:pPr>
        <w:ind w:left="5370" w:hanging="360"/>
      </w:pPr>
      <w:rPr>
        <w:rFonts w:cs="Times New Roman"/>
      </w:rPr>
    </w:lvl>
    <w:lvl w:ilvl="8" w:tplc="0C07001B" w:tentative="1">
      <w:start w:val="1"/>
      <w:numFmt w:val="lowerRoman"/>
      <w:lvlText w:val="%9."/>
      <w:lvlJc w:val="right"/>
      <w:pPr>
        <w:ind w:left="6090" w:hanging="180"/>
      </w:pPr>
      <w:rPr>
        <w:rFonts w:cs="Times New Roman"/>
      </w:rPr>
    </w:lvl>
  </w:abstractNum>
  <w:abstractNum w:abstractNumId="2" w15:restartNumberingAfterBreak="0">
    <w:nsid w:val="11C84C70"/>
    <w:multiLevelType w:val="hybridMultilevel"/>
    <w:tmpl w:val="CBCE291A"/>
    <w:lvl w:ilvl="0" w:tplc="88048D34">
      <w:start w:val="1"/>
      <w:numFmt w:val="decimal"/>
      <w:pStyle w:val="fhtwberschrift03ArialBlack"/>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232DBB"/>
    <w:multiLevelType w:val="hybridMultilevel"/>
    <w:tmpl w:val="433E329E"/>
    <w:lvl w:ilvl="0" w:tplc="3812781E">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6C06A42"/>
    <w:multiLevelType w:val="hybridMultilevel"/>
    <w:tmpl w:val="B7C450EC"/>
    <w:lvl w:ilvl="0" w:tplc="DE7CF46A">
      <w:start w:val="1"/>
      <w:numFmt w:val="lowerLetter"/>
      <w:pStyle w:val="fhtwFlietext03Arial"/>
      <w:lvlText w:val="%1."/>
      <w:lvlJc w:val="left"/>
      <w:pPr>
        <w:ind w:left="153" w:hanging="360"/>
      </w:pPr>
      <w:rPr>
        <w:strike w:val="0"/>
        <w:color w:val="auto"/>
      </w:rPr>
    </w:lvl>
    <w:lvl w:ilvl="1" w:tplc="04070019">
      <w:start w:val="1"/>
      <w:numFmt w:val="lowerLetter"/>
      <w:lvlText w:val="%2."/>
      <w:lvlJc w:val="left"/>
      <w:pPr>
        <w:ind w:left="873" w:hanging="360"/>
      </w:pPr>
    </w:lvl>
    <w:lvl w:ilvl="2" w:tplc="0407001B" w:tentative="1">
      <w:start w:val="1"/>
      <w:numFmt w:val="lowerRoman"/>
      <w:lvlText w:val="%3."/>
      <w:lvlJc w:val="right"/>
      <w:pPr>
        <w:ind w:left="1593" w:hanging="180"/>
      </w:pPr>
    </w:lvl>
    <w:lvl w:ilvl="3" w:tplc="0407000F" w:tentative="1">
      <w:start w:val="1"/>
      <w:numFmt w:val="decimal"/>
      <w:lvlText w:val="%4."/>
      <w:lvlJc w:val="left"/>
      <w:pPr>
        <w:ind w:left="2313" w:hanging="360"/>
      </w:pPr>
    </w:lvl>
    <w:lvl w:ilvl="4" w:tplc="04070019" w:tentative="1">
      <w:start w:val="1"/>
      <w:numFmt w:val="lowerLetter"/>
      <w:lvlText w:val="%5."/>
      <w:lvlJc w:val="left"/>
      <w:pPr>
        <w:ind w:left="3033" w:hanging="360"/>
      </w:pPr>
    </w:lvl>
    <w:lvl w:ilvl="5" w:tplc="0407001B" w:tentative="1">
      <w:start w:val="1"/>
      <w:numFmt w:val="lowerRoman"/>
      <w:lvlText w:val="%6."/>
      <w:lvlJc w:val="right"/>
      <w:pPr>
        <w:ind w:left="3753" w:hanging="180"/>
      </w:pPr>
    </w:lvl>
    <w:lvl w:ilvl="6" w:tplc="0407000F" w:tentative="1">
      <w:start w:val="1"/>
      <w:numFmt w:val="decimal"/>
      <w:lvlText w:val="%7."/>
      <w:lvlJc w:val="left"/>
      <w:pPr>
        <w:ind w:left="4473" w:hanging="360"/>
      </w:pPr>
    </w:lvl>
    <w:lvl w:ilvl="7" w:tplc="04070019" w:tentative="1">
      <w:start w:val="1"/>
      <w:numFmt w:val="lowerLetter"/>
      <w:lvlText w:val="%8."/>
      <w:lvlJc w:val="left"/>
      <w:pPr>
        <w:ind w:left="5193" w:hanging="360"/>
      </w:pPr>
    </w:lvl>
    <w:lvl w:ilvl="8" w:tplc="0407001B" w:tentative="1">
      <w:start w:val="1"/>
      <w:numFmt w:val="lowerRoman"/>
      <w:lvlText w:val="%9."/>
      <w:lvlJc w:val="right"/>
      <w:pPr>
        <w:ind w:left="5913" w:hanging="180"/>
      </w:pPr>
    </w:lvl>
  </w:abstractNum>
  <w:abstractNum w:abstractNumId="5" w15:restartNumberingAfterBreak="0">
    <w:nsid w:val="26473BFA"/>
    <w:multiLevelType w:val="hybridMultilevel"/>
    <w:tmpl w:val="9ADEBAFA"/>
    <w:lvl w:ilvl="0" w:tplc="2B4A270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6583F8E"/>
    <w:multiLevelType w:val="hybridMultilevel"/>
    <w:tmpl w:val="E5A22B7C"/>
    <w:lvl w:ilvl="0" w:tplc="FE4AE066">
      <w:start w:val="1"/>
      <w:numFmt w:val="bullet"/>
      <w:lvlText w:val=""/>
      <w:lvlJc w:val="left"/>
      <w:pPr>
        <w:ind w:left="116" w:hanging="360"/>
      </w:pPr>
      <w:rPr>
        <w:rFonts w:ascii="Symbol" w:hAnsi="Symbol" w:hint="default"/>
      </w:rPr>
    </w:lvl>
    <w:lvl w:ilvl="1" w:tplc="0C070001">
      <w:start w:val="1"/>
      <w:numFmt w:val="bullet"/>
      <w:lvlText w:val=""/>
      <w:lvlJc w:val="left"/>
      <w:pPr>
        <w:ind w:left="836" w:hanging="360"/>
      </w:pPr>
      <w:rPr>
        <w:rFonts w:ascii="Symbol" w:hAnsi="Symbol" w:hint="default"/>
      </w:rPr>
    </w:lvl>
    <w:lvl w:ilvl="2" w:tplc="04070005" w:tentative="1">
      <w:start w:val="1"/>
      <w:numFmt w:val="bullet"/>
      <w:lvlText w:val=""/>
      <w:lvlJc w:val="left"/>
      <w:pPr>
        <w:ind w:left="1556" w:hanging="360"/>
      </w:pPr>
      <w:rPr>
        <w:rFonts w:ascii="Wingdings" w:hAnsi="Wingdings" w:hint="default"/>
      </w:rPr>
    </w:lvl>
    <w:lvl w:ilvl="3" w:tplc="04070001" w:tentative="1">
      <w:start w:val="1"/>
      <w:numFmt w:val="bullet"/>
      <w:lvlText w:val=""/>
      <w:lvlJc w:val="left"/>
      <w:pPr>
        <w:ind w:left="2276" w:hanging="360"/>
      </w:pPr>
      <w:rPr>
        <w:rFonts w:ascii="Symbol" w:hAnsi="Symbol" w:hint="default"/>
      </w:rPr>
    </w:lvl>
    <w:lvl w:ilvl="4" w:tplc="04070003" w:tentative="1">
      <w:start w:val="1"/>
      <w:numFmt w:val="bullet"/>
      <w:lvlText w:val="o"/>
      <w:lvlJc w:val="left"/>
      <w:pPr>
        <w:ind w:left="2996" w:hanging="360"/>
      </w:pPr>
      <w:rPr>
        <w:rFonts w:ascii="Courier New" w:hAnsi="Courier New" w:cs="Courier New" w:hint="default"/>
      </w:rPr>
    </w:lvl>
    <w:lvl w:ilvl="5" w:tplc="04070005" w:tentative="1">
      <w:start w:val="1"/>
      <w:numFmt w:val="bullet"/>
      <w:lvlText w:val=""/>
      <w:lvlJc w:val="left"/>
      <w:pPr>
        <w:ind w:left="3716" w:hanging="360"/>
      </w:pPr>
      <w:rPr>
        <w:rFonts w:ascii="Wingdings" w:hAnsi="Wingdings" w:hint="default"/>
      </w:rPr>
    </w:lvl>
    <w:lvl w:ilvl="6" w:tplc="04070001" w:tentative="1">
      <w:start w:val="1"/>
      <w:numFmt w:val="bullet"/>
      <w:lvlText w:val=""/>
      <w:lvlJc w:val="left"/>
      <w:pPr>
        <w:ind w:left="4436" w:hanging="360"/>
      </w:pPr>
      <w:rPr>
        <w:rFonts w:ascii="Symbol" w:hAnsi="Symbol" w:hint="default"/>
      </w:rPr>
    </w:lvl>
    <w:lvl w:ilvl="7" w:tplc="04070003" w:tentative="1">
      <w:start w:val="1"/>
      <w:numFmt w:val="bullet"/>
      <w:lvlText w:val="o"/>
      <w:lvlJc w:val="left"/>
      <w:pPr>
        <w:ind w:left="5156" w:hanging="360"/>
      </w:pPr>
      <w:rPr>
        <w:rFonts w:ascii="Courier New" w:hAnsi="Courier New" w:cs="Courier New" w:hint="default"/>
      </w:rPr>
    </w:lvl>
    <w:lvl w:ilvl="8" w:tplc="04070005" w:tentative="1">
      <w:start w:val="1"/>
      <w:numFmt w:val="bullet"/>
      <w:lvlText w:val=""/>
      <w:lvlJc w:val="left"/>
      <w:pPr>
        <w:ind w:left="5876" w:hanging="360"/>
      </w:pPr>
      <w:rPr>
        <w:rFonts w:ascii="Wingdings" w:hAnsi="Wingdings" w:hint="default"/>
      </w:rPr>
    </w:lvl>
  </w:abstractNum>
  <w:abstractNum w:abstractNumId="7" w15:restartNumberingAfterBreak="0">
    <w:nsid w:val="29BC4E61"/>
    <w:multiLevelType w:val="hybridMultilevel"/>
    <w:tmpl w:val="433E329E"/>
    <w:lvl w:ilvl="0" w:tplc="3812781E">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E176D5C"/>
    <w:multiLevelType w:val="hybridMultilevel"/>
    <w:tmpl w:val="433E329E"/>
    <w:lvl w:ilvl="0" w:tplc="3812781E">
      <w:start w:val="1"/>
      <w:numFmt w:val="lowerLetter"/>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4E97C24"/>
    <w:multiLevelType w:val="hybridMultilevel"/>
    <w:tmpl w:val="6C0EDDDE"/>
    <w:lvl w:ilvl="0" w:tplc="FE4AE066">
      <w:start w:val="1"/>
      <w:numFmt w:val="bullet"/>
      <w:pStyle w:val="fhtwFlietext04Arial"/>
      <w:lvlText w:val=""/>
      <w:lvlJc w:val="left"/>
      <w:pPr>
        <w:ind w:left="873" w:hanging="360"/>
      </w:pPr>
      <w:rPr>
        <w:rFonts w:ascii="Symbol" w:hAnsi="Symbol" w:hint="default"/>
      </w:rPr>
    </w:lvl>
    <w:lvl w:ilvl="1" w:tplc="04070003">
      <w:start w:val="1"/>
      <w:numFmt w:val="bullet"/>
      <w:lvlText w:val="o"/>
      <w:lvlJc w:val="left"/>
      <w:pPr>
        <w:ind w:left="1593" w:hanging="360"/>
      </w:pPr>
      <w:rPr>
        <w:rFonts w:ascii="Courier New" w:hAnsi="Courier New" w:cs="Courier New" w:hint="default"/>
      </w:rPr>
    </w:lvl>
    <w:lvl w:ilvl="2" w:tplc="04070005" w:tentative="1">
      <w:start w:val="1"/>
      <w:numFmt w:val="bullet"/>
      <w:lvlText w:val=""/>
      <w:lvlJc w:val="left"/>
      <w:pPr>
        <w:ind w:left="2313" w:hanging="360"/>
      </w:pPr>
      <w:rPr>
        <w:rFonts w:ascii="Wingdings" w:hAnsi="Wingdings" w:hint="default"/>
      </w:rPr>
    </w:lvl>
    <w:lvl w:ilvl="3" w:tplc="04070001" w:tentative="1">
      <w:start w:val="1"/>
      <w:numFmt w:val="bullet"/>
      <w:lvlText w:val=""/>
      <w:lvlJc w:val="left"/>
      <w:pPr>
        <w:ind w:left="3033" w:hanging="360"/>
      </w:pPr>
      <w:rPr>
        <w:rFonts w:ascii="Symbol" w:hAnsi="Symbol" w:hint="default"/>
      </w:rPr>
    </w:lvl>
    <w:lvl w:ilvl="4" w:tplc="04070003" w:tentative="1">
      <w:start w:val="1"/>
      <w:numFmt w:val="bullet"/>
      <w:lvlText w:val="o"/>
      <w:lvlJc w:val="left"/>
      <w:pPr>
        <w:ind w:left="3753" w:hanging="360"/>
      </w:pPr>
      <w:rPr>
        <w:rFonts w:ascii="Courier New" w:hAnsi="Courier New" w:cs="Courier New" w:hint="default"/>
      </w:rPr>
    </w:lvl>
    <w:lvl w:ilvl="5" w:tplc="04070005" w:tentative="1">
      <w:start w:val="1"/>
      <w:numFmt w:val="bullet"/>
      <w:lvlText w:val=""/>
      <w:lvlJc w:val="left"/>
      <w:pPr>
        <w:ind w:left="4473" w:hanging="360"/>
      </w:pPr>
      <w:rPr>
        <w:rFonts w:ascii="Wingdings" w:hAnsi="Wingdings" w:hint="default"/>
      </w:rPr>
    </w:lvl>
    <w:lvl w:ilvl="6" w:tplc="04070001" w:tentative="1">
      <w:start w:val="1"/>
      <w:numFmt w:val="bullet"/>
      <w:lvlText w:val=""/>
      <w:lvlJc w:val="left"/>
      <w:pPr>
        <w:ind w:left="5193" w:hanging="360"/>
      </w:pPr>
      <w:rPr>
        <w:rFonts w:ascii="Symbol" w:hAnsi="Symbol" w:hint="default"/>
      </w:rPr>
    </w:lvl>
    <w:lvl w:ilvl="7" w:tplc="04070003" w:tentative="1">
      <w:start w:val="1"/>
      <w:numFmt w:val="bullet"/>
      <w:lvlText w:val="o"/>
      <w:lvlJc w:val="left"/>
      <w:pPr>
        <w:ind w:left="5913" w:hanging="360"/>
      </w:pPr>
      <w:rPr>
        <w:rFonts w:ascii="Courier New" w:hAnsi="Courier New" w:cs="Courier New" w:hint="default"/>
      </w:rPr>
    </w:lvl>
    <w:lvl w:ilvl="8" w:tplc="04070005" w:tentative="1">
      <w:start w:val="1"/>
      <w:numFmt w:val="bullet"/>
      <w:lvlText w:val=""/>
      <w:lvlJc w:val="left"/>
      <w:pPr>
        <w:ind w:left="6633" w:hanging="360"/>
      </w:pPr>
      <w:rPr>
        <w:rFonts w:ascii="Wingdings" w:hAnsi="Wingdings" w:hint="default"/>
      </w:rPr>
    </w:lvl>
  </w:abstractNum>
  <w:abstractNum w:abstractNumId="10" w15:restartNumberingAfterBreak="0">
    <w:nsid w:val="36F62C28"/>
    <w:multiLevelType w:val="hybridMultilevel"/>
    <w:tmpl w:val="433E329E"/>
    <w:lvl w:ilvl="0" w:tplc="3812781E">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78B0522"/>
    <w:multiLevelType w:val="hybridMultilevel"/>
    <w:tmpl w:val="433E329E"/>
    <w:lvl w:ilvl="0" w:tplc="3812781E">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232369A"/>
    <w:multiLevelType w:val="hybridMultilevel"/>
    <w:tmpl w:val="433E329E"/>
    <w:lvl w:ilvl="0" w:tplc="3812781E">
      <w:start w:val="1"/>
      <w:numFmt w:val="lowerLetter"/>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45521D03"/>
    <w:multiLevelType w:val="hybridMultilevel"/>
    <w:tmpl w:val="57A6F68A"/>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4" w15:restartNumberingAfterBreak="0">
    <w:nsid w:val="4C812D50"/>
    <w:multiLevelType w:val="hybridMultilevel"/>
    <w:tmpl w:val="9C0019C0"/>
    <w:lvl w:ilvl="0" w:tplc="2D94E920">
      <w:start w:val="1"/>
      <w:numFmt w:val="upperRoman"/>
      <w:pStyle w:val="fhtwberschrift02ArialBlack"/>
      <w:lvlText w:val="%1."/>
      <w:lvlJc w:val="right"/>
      <w:pPr>
        <w:ind w:left="153" w:hanging="360"/>
      </w:pPr>
    </w:lvl>
    <w:lvl w:ilvl="1" w:tplc="04070019">
      <w:start w:val="1"/>
      <w:numFmt w:val="lowerLetter"/>
      <w:lvlText w:val="%2."/>
      <w:lvlJc w:val="left"/>
      <w:pPr>
        <w:ind w:left="873" w:hanging="360"/>
      </w:pPr>
    </w:lvl>
    <w:lvl w:ilvl="2" w:tplc="0407001B">
      <w:start w:val="1"/>
      <w:numFmt w:val="lowerRoman"/>
      <w:lvlText w:val="%3."/>
      <w:lvlJc w:val="right"/>
      <w:pPr>
        <w:ind w:left="1593" w:hanging="180"/>
      </w:pPr>
    </w:lvl>
    <w:lvl w:ilvl="3" w:tplc="0407000F" w:tentative="1">
      <w:start w:val="1"/>
      <w:numFmt w:val="decimal"/>
      <w:lvlText w:val="%4."/>
      <w:lvlJc w:val="left"/>
      <w:pPr>
        <w:ind w:left="2313" w:hanging="360"/>
      </w:pPr>
    </w:lvl>
    <w:lvl w:ilvl="4" w:tplc="04070019" w:tentative="1">
      <w:start w:val="1"/>
      <w:numFmt w:val="lowerLetter"/>
      <w:lvlText w:val="%5."/>
      <w:lvlJc w:val="left"/>
      <w:pPr>
        <w:ind w:left="3033" w:hanging="360"/>
      </w:pPr>
    </w:lvl>
    <w:lvl w:ilvl="5" w:tplc="0407001B" w:tentative="1">
      <w:start w:val="1"/>
      <w:numFmt w:val="lowerRoman"/>
      <w:lvlText w:val="%6."/>
      <w:lvlJc w:val="right"/>
      <w:pPr>
        <w:ind w:left="3753" w:hanging="180"/>
      </w:pPr>
    </w:lvl>
    <w:lvl w:ilvl="6" w:tplc="0407000F" w:tentative="1">
      <w:start w:val="1"/>
      <w:numFmt w:val="decimal"/>
      <w:lvlText w:val="%7."/>
      <w:lvlJc w:val="left"/>
      <w:pPr>
        <w:ind w:left="4473" w:hanging="360"/>
      </w:pPr>
    </w:lvl>
    <w:lvl w:ilvl="7" w:tplc="04070019" w:tentative="1">
      <w:start w:val="1"/>
      <w:numFmt w:val="lowerLetter"/>
      <w:lvlText w:val="%8."/>
      <w:lvlJc w:val="left"/>
      <w:pPr>
        <w:ind w:left="5193" w:hanging="360"/>
      </w:pPr>
    </w:lvl>
    <w:lvl w:ilvl="8" w:tplc="0407001B" w:tentative="1">
      <w:start w:val="1"/>
      <w:numFmt w:val="lowerRoman"/>
      <w:lvlText w:val="%9."/>
      <w:lvlJc w:val="right"/>
      <w:pPr>
        <w:ind w:left="5913" w:hanging="180"/>
      </w:pPr>
    </w:lvl>
  </w:abstractNum>
  <w:abstractNum w:abstractNumId="15" w15:restartNumberingAfterBreak="0">
    <w:nsid w:val="4CCC71EC"/>
    <w:multiLevelType w:val="hybridMultilevel"/>
    <w:tmpl w:val="BF723358"/>
    <w:lvl w:ilvl="0" w:tplc="0CACA790">
      <w:start w:val="1"/>
      <w:numFmt w:val="lowerLetter"/>
      <w:lvlText w:val="%1."/>
      <w:lvlJc w:val="left"/>
      <w:pPr>
        <w:ind w:left="720" w:hanging="360"/>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537D184A"/>
    <w:multiLevelType w:val="hybridMultilevel"/>
    <w:tmpl w:val="DA987E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9216ED"/>
    <w:multiLevelType w:val="hybridMultilevel"/>
    <w:tmpl w:val="433E329E"/>
    <w:lvl w:ilvl="0" w:tplc="3812781E">
      <w:start w:val="1"/>
      <w:numFmt w:val="lowerLetter"/>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5E12AAE"/>
    <w:multiLevelType w:val="hybridMultilevel"/>
    <w:tmpl w:val="433E329E"/>
    <w:lvl w:ilvl="0" w:tplc="3812781E">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69E11913"/>
    <w:multiLevelType w:val="hybridMultilevel"/>
    <w:tmpl w:val="433E329E"/>
    <w:lvl w:ilvl="0" w:tplc="3812781E">
      <w:start w:val="1"/>
      <w:numFmt w:val="lowerLetter"/>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716C1013"/>
    <w:multiLevelType w:val="hybridMultilevel"/>
    <w:tmpl w:val="DE1A4072"/>
    <w:lvl w:ilvl="0" w:tplc="30B048F2">
      <w:start w:val="1"/>
      <w:numFmt w:val="decimal"/>
      <w:pStyle w:val="Ueberschrift2"/>
      <w:lvlText w:val="(%1)"/>
      <w:lvlJc w:val="left"/>
      <w:pPr>
        <w:ind w:left="574" w:hanging="340"/>
      </w:pPr>
      <w:rPr>
        <w:rFonts w:cs="Times New Roman" w:hint="default"/>
      </w:rPr>
    </w:lvl>
    <w:lvl w:ilvl="1" w:tplc="0C070019">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1" w15:restartNumberingAfterBreak="0">
    <w:nsid w:val="796E3464"/>
    <w:multiLevelType w:val="hybridMultilevel"/>
    <w:tmpl w:val="433E329E"/>
    <w:lvl w:ilvl="0" w:tplc="3812781E">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7DDD6258"/>
    <w:multiLevelType w:val="hybridMultilevel"/>
    <w:tmpl w:val="12162F44"/>
    <w:lvl w:ilvl="0" w:tplc="3812781E">
      <w:start w:val="1"/>
      <w:numFmt w:val="lowerLetter"/>
      <w:lvlText w:val="%1."/>
      <w:lvlJc w:val="left"/>
      <w:pPr>
        <w:ind w:left="720" w:hanging="360"/>
      </w:pPr>
      <w:rPr>
        <w:rFonts w:hint="default"/>
      </w:rPr>
    </w:lvl>
    <w:lvl w:ilvl="1" w:tplc="0C070001">
      <w:start w:val="1"/>
      <w:numFmt w:val="bullet"/>
      <w:lvlText w:val=""/>
      <w:lvlJc w:val="left"/>
      <w:pPr>
        <w:ind w:left="1440" w:hanging="360"/>
      </w:pPr>
      <w:rPr>
        <w:rFonts w:ascii="Symbol" w:hAnsi="Symbol"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884440790">
    <w:abstractNumId w:val="9"/>
  </w:num>
  <w:num w:numId="2" w16cid:durableId="1165165726">
    <w:abstractNumId w:val="14"/>
  </w:num>
  <w:num w:numId="3" w16cid:durableId="191841891">
    <w:abstractNumId w:val="4"/>
  </w:num>
  <w:num w:numId="4" w16cid:durableId="694040639">
    <w:abstractNumId w:val="2"/>
    <w:lvlOverride w:ilvl="0">
      <w:startOverride w:val="1"/>
    </w:lvlOverride>
  </w:num>
  <w:num w:numId="5" w16cid:durableId="595137408">
    <w:abstractNumId w:val="4"/>
    <w:lvlOverride w:ilvl="0">
      <w:startOverride w:val="1"/>
    </w:lvlOverride>
  </w:num>
  <w:num w:numId="6" w16cid:durableId="897597554">
    <w:abstractNumId w:val="4"/>
    <w:lvlOverride w:ilvl="0">
      <w:startOverride w:val="1"/>
    </w:lvlOverride>
  </w:num>
  <w:num w:numId="7" w16cid:durableId="1882204289">
    <w:abstractNumId w:val="4"/>
    <w:lvlOverride w:ilvl="0">
      <w:startOverride w:val="1"/>
    </w:lvlOverride>
  </w:num>
  <w:num w:numId="8" w16cid:durableId="981421693">
    <w:abstractNumId w:val="4"/>
    <w:lvlOverride w:ilvl="0">
      <w:startOverride w:val="1"/>
    </w:lvlOverride>
  </w:num>
  <w:num w:numId="9" w16cid:durableId="1598559636">
    <w:abstractNumId w:val="4"/>
    <w:lvlOverride w:ilvl="0">
      <w:startOverride w:val="1"/>
    </w:lvlOverride>
  </w:num>
  <w:num w:numId="10" w16cid:durableId="173763878">
    <w:abstractNumId w:val="4"/>
    <w:lvlOverride w:ilvl="0">
      <w:startOverride w:val="1"/>
    </w:lvlOverride>
  </w:num>
  <w:num w:numId="11" w16cid:durableId="1195539726">
    <w:abstractNumId w:val="4"/>
    <w:lvlOverride w:ilvl="0">
      <w:startOverride w:val="1"/>
    </w:lvlOverride>
  </w:num>
  <w:num w:numId="12" w16cid:durableId="65999637">
    <w:abstractNumId w:val="4"/>
    <w:lvlOverride w:ilvl="0">
      <w:startOverride w:val="1"/>
    </w:lvlOverride>
  </w:num>
  <w:num w:numId="13" w16cid:durableId="450634499">
    <w:abstractNumId w:val="4"/>
    <w:lvlOverride w:ilvl="0">
      <w:startOverride w:val="1"/>
    </w:lvlOverride>
  </w:num>
  <w:num w:numId="14" w16cid:durableId="160777290">
    <w:abstractNumId w:val="4"/>
    <w:lvlOverride w:ilvl="0">
      <w:startOverride w:val="1"/>
    </w:lvlOverride>
  </w:num>
  <w:num w:numId="15" w16cid:durableId="1507860061">
    <w:abstractNumId w:val="4"/>
    <w:lvlOverride w:ilvl="0">
      <w:startOverride w:val="1"/>
    </w:lvlOverride>
  </w:num>
  <w:num w:numId="16" w16cid:durableId="1294479834">
    <w:abstractNumId w:val="4"/>
    <w:lvlOverride w:ilvl="0">
      <w:startOverride w:val="1"/>
    </w:lvlOverride>
  </w:num>
  <w:num w:numId="17" w16cid:durableId="1260527859">
    <w:abstractNumId w:val="4"/>
    <w:lvlOverride w:ilvl="0">
      <w:startOverride w:val="1"/>
    </w:lvlOverride>
  </w:num>
  <w:num w:numId="18" w16cid:durableId="577785007">
    <w:abstractNumId w:val="6"/>
  </w:num>
  <w:num w:numId="19" w16cid:durableId="1291589741">
    <w:abstractNumId w:val="4"/>
    <w:lvlOverride w:ilvl="0">
      <w:startOverride w:val="4"/>
    </w:lvlOverride>
  </w:num>
  <w:num w:numId="20" w16cid:durableId="2091999234">
    <w:abstractNumId w:val="16"/>
  </w:num>
  <w:num w:numId="21" w16cid:durableId="726101238">
    <w:abstractNumId w:val="5"/>
  </w:num>
  <w:num w:numId="22" w16cid:durableId="2058700327">
    <w:abstractNumId w:val="4"/>
    <w:lvlOverride w:ilvl="0">
      <w:startOverride w:val="5"/>
    </w:lvlOverride>
  </w:num>
  <w:num w:numId="23" w16cid:durableId="1399135012">
    <w:abstractNumId w:val="1"/>
  </w:num>
  <w:num w:numId="24" w16cid:durableId="228657771">
    <w:abstractNumId w:val="20"/>
  </w:num>
  <w:num w:numId="25" w16cid:durableId="2058117508">
    <w:abstractNumId w:val="1"/>
    <w:lvlOverride w:ilvl="0">
      <w:startOverride w:val="1"/>
    </w:lvlOverride>
  </w:num>
  <w:num w:numId="26" w16cid:durableId="1615405403">
    <w:abstractNumId w:val="3"/>
  </w:num>
  <w:num w:numId="27" w16cid:durableId="1581328894">
    <w:abstractNumId w:val="10"/>
  </w:num>
  <w:num w:numId="28" w16cid:durableId="1821070370">
    <w:abstractNumId w:val="13"/>
  </w:num>
  <w:num w:numId="29" w16cid:durableId="110243508">
    <w:abstractNumId w:val="0"/>
  </w:num>
  <w:num w:numId="30" w16cid:durableId="271058816">
    <w:abstractNumId w:val="11"/>
  </w:num>
  <w:num w:numId="31" w16cid:durableId="85616865">
    <w:abstractNumId w:val="7"/>
  </w:num>
  <w:num w:numId="32" w16cid:durableId="1180464357">
    <w:abstractNumId w:val="18"/>
  </w:num>
  <w:num w:numId="33" w16cid:durableId="1555462672">
    <w:abstractNumId w:val="12"/>
  </w:num>
  <w:num w:numId="34" w16cid:durableId="233517375">
    <w:abstractNumId w:val="22"/>
  </w:num>
  <w:num w:numId="35" w16cid:durableId="654450599">
    <w:abstractNumId w:val="8"/>
  </w:num>
  <w:num w:numId="36" w16cid:durableId="1356811199">
    <w:abstractNumId w:val="17"/>
  </w:num>
  <w:num w:numId="37" w16cid:durableId="64302115">
    <w:abstractNumId w:val="19"/>
  </w:num>
  <w:num w:numId="38" w16cid:durableId="1889606864">
    <w:abstractNumId w:val="15"/>
  </w:num>
  <w:num w:numId="39" w16cid:durableId="665480481">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F9F"/>
    <w:rsid w:val="00033C4B"/>
    <w:rsid w:val="00055595"/>
    <w:rsid w:val="00080F9F"/>
    <w:rsid w:val="0009206F"/>
    <w:rsid w:val="000A4B64"/>
    <w:rsid w:val="000F4F4A"/>
    <w:rsid w:val="000F7E45"/>
    <w:rsid w:val="00134CA4"/>
    <w:rsid w:val="001362B0"/>
    <w:rsid w:val="001B4EB8"/>
    <w:rsid w:val="001C131E"/>
    <w:rsid w:val="001C5389"/>
    <w:rsid w:val="00234A3D"/>
    <w:rsid w:val="00240D84"/>
    <w:rsid w:val="00277F5A"/>
    <w:rsid w:val="002E0F48"/>
    <w:rsid w:val="002E22C9"/>
    <w:rsid w:val="00321516"/>
    <w:rsid w:val="003336C2"/>
    <w:rsid w:val="00370105"/>
    <w:rsid w:val="003761EB"/>
    <w:rsid w:val="004000A3"/>
    <w:rsid w:val="00422EE4"/>
    <w:rsid w:val="00433E7A"/>
    <w:rsid w:val="00472B8B"/>
    <w:rsid w:val="004805D8"/>
    <w:rsid w:val="00564508"/>
    <w:rsid w:val="005F7E54"/>
    <w:rsid w:val="00626DF8"/>
    <w:rsid w:val="0063315B"/>
    <w:rsid w:val="00643CD5"/>
    <w:rsid w:val="0066762B"/>
    <w:rsid w:val="006A4B5C"/>
    <w:rsid w:val="006A540C"/>
    <w:rsid w:val="006B3699"/>
    <w:rsid w:val="006C20C1"/>
    <w:rsid w:val="006E1411"/>
    <w:rsid w:val="0071207D"/>
    <w:rsid w:val="0077619E"/>
    <w:rsid w:val="007E2818"/>
    <w:rsid w:val="008243C4"/>
    <w:rsid w:val="008E7597"/>
    <w:rsid w:val="008F07B0"/>
    <w:rsid w:val="009804FC"/>
    <w:rsid w:val="009B66AB"/>
    <w:rsid w:val="009C751A"/>
    <w:rsid w:val="00A03E7A"/>
    <w:rsid w:val="00A05B62"/>
    <w:rsid w:val="00A25040"/>
    <w:rsid w:val="00AF196E"/>
    <w:rsid w:val="00B017AF"/>
    <w:rsid w:val="00B471BB"/>
    <w:rsid w:val="00B71E45"/>
    <w:rsid w:val="00B723B7"/>
    <w:rsid w:val="00C04F23"/>
    <w:rsid w:val="00C202D4"/>
    <w:rsid w:val="00C23D6D"/>
    <w:rsid w:val="00C72E12"/>
    <w:rsid w:val="00CA06FF"/>
    <w:rsid w:val="00CC594F"/>
    <w:rsid w:val="00CE1DFB"/>
    <w:rsid w:val="00D2529E"/>
    <w:rsid w:val="00D53881"/>
    <w:rsid w:val="00E27982"/>
    <w:rsid w:val="00E86A6C"/>
    <w:rsid w:val="00EC4EE7"/>
    <w:rsid w:val="00EF6082"/>
    <w:rsid w:val="00F37907"/>
    <w:rsid w:val="00FB1AD3"/>
    <w:rsid w:val="00FD3138"/>
    <w:rsid w:val="00FD7B0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48F9BE"/>
  <w15:chartTrackingRefBased/>
  <w15:docId w15:val="{B8C234F9-6403-41A9-99C5-2DB95581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207D"/>
    <w:rPr>
      <w:rFonts w:ascii="Arial" w:hAnsi="Arial"/>
    </w:rPr>
  </w:style>
  <w:style w:type="paragraph" w:styleId="berschrift1">
    <w:name w:val="heading 1"/>
    <w:basedOn w:val="Standard"/>
    <w:next w:val="Standard"/>
    <w:link w:val="berschrift1Zchn"/>
    <w:uiPriority w:val="9"/>
    <w:qFormat/>
    <w:rsid w:val="0071207D"/>
    <w:pPr>
      <w:keepNext/>
      <w:keepLines/>
      <w:spacing w:before="284" w:after="284"/>
      <w:outlineLvl w:val="0"/>
    </w:pPr>
    <w:rPr>
      <w:rFonts w:eastAsiaTheme="majorEastAsia" w:cstheme="majorBidi"/>
      <w:color w:val="00649C"/>
      <w:sz w:val="72"/>
      <w:szCs w:val="32"/>
    </w:rPr>
  </w:style>
  <w:style w:type="paragraph" w:styleId="berschrift2">
    <w:name w:val="heading 2"/>
    <w:basedOn w:val="Standard"/>
    <w:next w:val="Standard"/>
    <w:link w:val="berschrift2Zchn"/>
    <w:uiPriority w:val="9"/>
    <w:unhideWhenUsed/>
    <w:qFormat/>
    <w:rsid w:val="0071207D"/>
    <w:pPr>
      <w:keepNext/>
      <w:keepLines/>
      <w:spacing w:before="284" w:after="284"/>
      <w:outlineLvl w:val="1"/>
    </w:pPr>
    <w:rPr>
      <w:rFonts w:eastAsiaTheme="majorEastAsia" w:cstheme="majorBidi"/>
      <w:color w:val="00649C"/>
      <w:sz w:val="48"/>
      <w:szCs w:val="26"/>
    </w:rPr>
  </w:style>
  <w:style w:type="paragraph" w:styleId="berschrift30">
    <w:name w:val="heading 3"/>
    <w:basedOn w:val="Standard"/>
    <w:next w:val="Standard"/>
    <w:link w:val="berschrift3Zchn"/>
    <w:uiPriority w:val="9"/>
    <w:unhideWhenUsed/>
    <w:qFormat/>
    <w:rsid w:val="0071207D"/>
    <w:pPr>
      <w:keepNext/>
      <w:keepLines/>
      <w:spacing w:before="284" w:after="284"/>
      <w:outlineLvl w:val="2"/>
    </w:pPr>
    <w:rPr>
      <w:rFonts w:eastAsiaTheme="majorEastAsia" w:cstheme="majorBidi"/>
      <w:color w:val="00649C"/>
      <w:sz w:val="36"/>
      <w:szCs w:val="24"/>
    </w:rPr>
  </w:style>
  <w:style w:type="paragraph" w:styleId="berschrift4">
    <w:name w:val="heading 4"/>
    <w:basedOn w:val="Standard"/>
    <w:next w:val="Standard"/>
    <w:link w:val="berschrift4Zchn"/>
    <w:uiPriority w:val="9"/>
    <w:unhideWhenUsed/>
    <w:qFormat/>
    <w:rsid w:val="0071207D"/>
    <w:pPr>
      <w:keepNext/>
      <w:keepLines/>
      <w:spacing w:before="284" w:after="284"/>
      <w:outlineLvl w:val="3"/>
    </w:pPr>
    <w:rPr>
      <w:rFonts w:eastAsiaTheme="majorEastAsia" w:cstheme="majorBidi"/>
      <w:i/>
      <w:iCs/>
      <w:color w:val="00649C"/>
      <w:sz w:val="32"/>
    </w:rPr>
  </w:style>
  <w:style w:type="paragraph" w:styleId="berschrift5">
    <w:name w:val="heading 5"/>
    <w:basedOn w:val="Standard"/>
    <w:next w:val="Standard"/>
    <w:link w:val="berschrift5Zchn"/>
    <w:uiPriority w:val="9"/>
    <w:unhideWhenUsed/>
    <w:qFormat/>
    <w:rsid w:val="0071207D"/>
    <w:pPr>
      <w:keepNext/>
      <w:keepLines/>
      <w:spacing w:before="284" w:after="284"/>
      <w:outlineLvl w:val="4"/>
    </w:pPr>
    <w:rPr>
      <w:rFonts w:eastAsiaTheme="majorEastAsia" w:cstheme="majorBidi"/>
      <w:color w:val="00649C"/>
      <w:sz w:val="28"/>
    </w:rPr>
  </w:style>
  <w:style w:type="paragraph" w:styleId="berschrift6">
    <w:name w:val="heading 6"/>
    <w:basedOn w:val="Standard"/>
    <w:next w:val="Standard"/>
    <w:link w:val="berschrift6Zchn"/>
    <w:uiPriority w:val="9"/>
    <w:unhideWhenUsed/>
    <w:qFormat/>
    <w:rsid w:val="0071207D"/>
    <w:pPr>
      <w:keepNext/>
      <w:keepLines/>
      <w:spacing w:before="284" w:after="284"/>
      <w:outlineLvl w:val="5"/>
    </w:pPr>
    <w:rPr>
      <w:rFonts w:eastAsiaTheme="majorEastAsia" w:cstheme="majorBidi"/>
      <w:color w:val="00649C"/>
      <w:sz w:val="24"/>
    </w:rPr>
  </w:style>
  <w:style w:type="paragraph" w:styleId="berschrift7">
    <w:name w:val="heading 7"/>
    <w:basedOn w:val="Standard"/>
    <w:next w:val="Standard"/>
    <w:link w:val="berschrift7Zchn"/>
    <w:uiPriority w:val="9"/>
    <w:semiHidden/>
    <w:unhideWhenUsed/>
    <w:qFormat/>
    <w:rsid w:val="0071207D"/>
    <w:pPr>
      <w:keepNext/>
      <w:keepLines/>
      <w:spacing w:before="40" w:after="0"/>
      <w:outlineLvl w:val="6"/>
    </w:pPr>
    <w:rPr>
      <w:rFonts w:asciiTheme="majorHAnsi" w:eastAsiaTheme="majorEastAsia" w:hAnsiTheme="majorHAnsi" w:cstheme="majorBidi"/>
      <w:i/>
      <w:iCs/>
      <w:color w:val="00314D" w:themeColor="accent1" w:themeShade="7F"/>
    </w:rPr>
  </w:style>
  <w:style w:type="paragraph" w:styleId="berschrift8">
    <w:name w:val="heading 8"/>
    <w:basedOn w:val="Standard"/>
    <w:next w:val="Standard"/>
    <w:link w:val="berschrift8Zchn"/>
    <w:uiPriority w:val="9"/>
    <w:semiHidden/>
    <w:unhideWhenUsed/>
    <w:qFormat/>
    <w:rsid w:val="0037010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7010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1207D"/>
    <w:rPr>
      <w:rFonts w:ascii="Arial" w:eastAsiaTheme="majorEastAsia" w:hAnsi="Arial" w:cstheme="majorBidi"/>
      <w:color w:val="00649C"/>
      <w:sz w:val="72"/>
      <w:szCs w:val="32"/>
    </w:rPr>
  </w:style>
  <w:style w:type="character" w:customStyle="1" w:styleId="berschrift2Zchn">
    <w:name w:val="Überschrift 2 Zchn"/>
    <w:basedOn w:val="Absatz-Standardschriftart"/>
    <w:link w:val="berschrift2"/>
    <w:uiPriority w:val="9"/>
    <w:rsid w:val="0071207D"/>
    <w:rPr>
      <w:rFonts w:ascii="Arial" w:eastAsiaTheme="majorEastAsia" w:hAnsi="Arial" w:cstheme="majorBidi"/>
      <w:color w:val="00649C"/>
      <w:sz w:val="48"/>
      <w:szCs w:val="26"/>
    </w:rPr>
  </w:style>
  <w:style w:type="character" w:customStyle="1" w:styleId="berschrift3Zchn">
    <w:name w:val="Überschrift 3 Zchn"/>
    <w:basedOn w:val="Absatz-Standardschriftart"/>
    <w:link w:val="berschrift30"/>
    <w:uiPriority w:val="9"/>
    <w:rsid w:val="0071207D"/>
    <w:rPr>
      <w:rFonts w:ascii="Arial" w:eastAsiaTheme="majorEastAsia" w:hAnsi="Arial" w:cstheme="majorBidi"/>
      <w:color w:val="00649C"/>
      <w:sz w:val="36"/>
      <w:szCs w:val="24"/>
    </w:rPr>
  </w:style>
  <w:style w:type="character" w:customStyle="1" w:styleId="berschrift4Zchn">
    <w:name w:val="Überschrift 4 Zchn"/>
    <w:basedOn w:val="Absatz-Standardschriftart"/>
    <w:link w:val="berschrift4"/>
    <w:uiPriority w:val="9"/>
    <w:rsid w:val="0071207D"/>
    <w:rPr>
      <w:rFonts w:ascii="Arial" w:eastAsiaTheme="majorEastAsia" w:hAnsi="Arial" w:cstheme="majorBidi"/>
      <w:i/>
      <w:iCs/>
      <w:color w:val="00649C"/>
      <w:sz w:val="32"/>
    </w:rPr>
  </w:style>
  <w:style w:type="character" w:customStyle="1" w:styleId="berschrift5Zchn">
    <w:name w:val="Überschrift 5 Zchn"/>
    <w:basedOn w:val="Absatz-Standardschriftart"/>
    <w:link w:val="berschrift5"/>
    <w:uiPriority w:val="9"/>
    <w:rsid w:val="0071207D"/>
    <w:rPr>
      <w:rFonts w:ascii="Arial" w:eastAsiaTheme="majorEastAsia" w:hAnsi="Arial" w:cstheme="majorBidi"/>
      <w:color w:val="00649C"/>
      <w:sz w:val="28"/>
    </w:rPr>
  </w:style>
  <w:style w:type="character" w:customStyle="1" w:styleId="berschrift6Zchn">
    <w:name w:val="Überschrift 6 Zchn"/>
    <w:basedOn w:val="Absatz-Standardschriftart"/>
    <w:link w:val="berschrift6"/>
    <w:uiPriority w:val="9"/>
    <w:rsid w:val="0071207D"/>
    <w:rPr>
      <w:rFonts w:ascii="Arial" w:eastAsiaTheme="majorEastAsia" w:hAnsi="Arial" w:cstheme="majorBidi"/>
      <w:color w:val="00649C"/>
      <w:sz w:val="24"/>
    </w:rPr>
  </w:style>
  <w:style w:type="paragraph" w:styleId="Kopfzeile">
    <w:name w:val="header"/>
    <w:basedOn w:val="Standard"/>
    <w:link w:val="KopfzeileZchn"/>
    <w:uiPriority w:val="99"/>
    <w:unhideWhenUsed/>
    <w:rsid w:val="007120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207D"/>
    <w:rPr>
      <w:rFonts w:ascii="Arial" w:hAnsi="Arial"/>
    </w:rPr>
  </w:style>
  <w:style w:type="paragraph" w:styleId="Fuzeile">
    <w:name w:val="footer"/>
    <w:basedOn w:val="Standard"/>
    <w:link w:val="FuzeileZchn"/>
    <w:uiPriority w:val="99"/>
    <w:unhideWhenUsed/>
    <w:rsid w:val="007120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207D"/>
    <w:rPr>
      <w:rFonts w:ascii="Arial" w:hAnsi="Arial"/>
    </w:rPr>
  </w:style>
  <w:style w:type="character" w:styleId="Platzhaltertext">
    <w:name w:val="Placeholder Text"/>
    <w:basedOn w:val="Absatz-Standardschriftart"/>
    <w:uiPriority w:val="99"/>
    <w:semiHidden/>
    <w:rsid w:val="0071207D"/>
    <w:rPr>
      <w:color w:val="808080"/>
    </w:rPr>
  </w:style>
  <w:style w:type="paragraph" w:styleId="Titel">
    <w:name w:val="Title"/>
    <w:basedOn w:val="Standard"/>
    <w:next w:val="Standard"/>
    <w:link w:val="TitelZchn"/>
    <w:uiPriority w:val="10"/>
    <w:qFormat/>
    <w:rsid w:val="0071207D"/>
    <w:pPr>
      <w:spacing w:before="1080" w:after="0" w:line="240" w:lineRule="auto"/>
      <w:ind w:left="851"/>
      <w:contextualSpacing/>
    </w:pPr>
    <w:rPr>
      <w:rFonts w:asciiTheme="majorHAnsi" w:eastAsiaTheme="majorEastAsia" w:hAnsiTheme="majorHAnsi" w:cstheme="majorBidi"/>
      <w:b/>
      <w:color w:val="00649C" w:themeColor="accent1"/>
      <w:spacing w:val="-10"/>
      <w:kern w:val="28"/>
      <w:sz w:val="96"/>
      <w:szCs w:val="56"/>
    </w:rPr>
  </w:style>
  <w:style w:type="character" w:customStyle="1" w:styleId="TitelZchn">
    <w:name w:val="Titel Zchn"/>
    <w:basedOn w:val="Absatz-Standardschriftart"/>
    <w:link w:val="Titel"/>
    <w:uiPriority w:val="10"/>
    <w:rsid w:val="0071207D"/>
    <w:rPr>
      <w:rFonts w:asciiTheme="majorHAnsi" w:eastAsiaTheme="majorEastAsia" w:hAnsiTheme="majorHAnsi" w:cstheme="majorBidi"/>
      <w:b/>
      <w:color w:val="00649C" w:themeColor="accent1"/>
      <w:spacing w:val="-10"/>
      <w:kern w:val="28"/>
      <w:sz w:val="96"/>
      <w:szCs w:val="56"/>
    </w:rPr>
  </w:style>
  <w:style w:type="character" w:customStyle="1" w:styleId="berschrift7Zchn">
    <w:name w:val="Überschrift 7 Zchn"/>
    <w:basedOn w:val="Absatz-Standardschriftart"/>
    <w:link w:val="berschrift7"/>
    <w:uiPriority w:val="9"/>
    <w:semiHidden/>
    <w:rsid w:val="0071207D"/>
    <w:rPr>
      <w:rFonts w:asciiTheme="majorHAnsi" w:eastAsiaTheme="majorEastAsia" w:hAnsiTheme="majorHAnsi" w:cstheme="majorBidi"/>
      <w:i/>
      <w:iCs/>
      <w:color w:val="00314D" w:themeColor="accent1" w:themeShade="7F"/>
    </w:rPr>
  </w:style>
  <w:style w:type="paragraph" w:styleId="Untertitel">
    <w:name w:val="Subtitle"/>
    <w:basedOn w:val="berschrift2"/>
    <w:link w:val="UntertitelZchn"/>
    <w:uiPriority w:val="11"/>
    <w:qFormat/>
    <w:rsid w:val="0071207D"/>
    <w:pPr>
      <w:numPr>
        <w:ilvl w:val="1"/>
      </w:numPr>
      <w:ind w:left="851"/>
      <w:outlineLvl w:val="9"/>
    </w:pPr>
    <w:rPr>
      <w:rFonts w:eastAsiaTheme="minorEastAsia"/>
      <w:spacing w:val="15"/>
    </w:rPr>
  </w:style>
  <w:style w:type="character" w:customStyle="1" w:styleId="UntertitelZchn">
    <w:name w:val="Untertitel Zchn"/>
    <w:basedOn w:val="Absatz-Standardschriftart"/>
    <w:link w:val="Untertitel"/>
    <w:uiPriority w:val="11"/>
    <w:rsid w:val="0071207D"/>
    <w:rPr>
      <w:rFonts w:ascii="Arial" w:eastAsiaTheme="minorEastAsia" w:hAnsi="Arial" w:cstheme="majorBidi"/>
      <w:color w:val="00649C"/>
      <w:spacing w:val="15"/>
      <w:sz w:val="48"/>
      <w:szCs w:val="26"/>
    </w:rPr>
  </w:style>
  <w:style w:type="paragraph" w:styleId="Textkrper">
    <w:name w:val="Body Text"/>
    <w:basedOn w:val="Standard"/>
    <w:link w:val="TextkrperZchn"/>
    <w:uiPriority w:val="99"/>
    <w:unhideWhenUsed/>
    <w:rsid w:val="0071207D"/>
    <w:pPr>
      <w:spacing w:after="120"/>
    </w:pPr>
  </w:style>
  <w:style w:type="character" w:customStyle="1" w:styleId="TextkrperZchn">
    <w:name w:val="Textkörper Zchn"/>
    <w:basedOn w:val="Absatz-Standardschriftart"/>
    <w:link w:val="Textkrper"/>
    <w:uiPriority w:val="99"/>
    <w:rsid w:val="0071207D"/>
    <w:rPr>
      <w:rFonts w:ascii="Arial" w:hAnsi="Arial"/>
    </w:rPr>
  </w:style>
  <w:style w:type="paragraph" w:styleId="Textkrper-Erstzeileneinzug">
    <w:name w:val="Body Text First Indent"/>
    <w:basedOn w:val="Textkrper"/>
    <w:link w:val="Textkrper-ErstzeileneinzugZchn"/>
    <w:uiPriority w:val="99"/>
    <w:unhideWhenUsed/>
    <w:rsid w:val="0071207D"/>
    <w:pPr>
      <w:spacing w:after="160"/>
      <w:ind w:firstLine="360"/>
    </w:pPr>
  </w:style>
  <w:style w:type="character" w:customStyle="1" w:styleId="Textkrper-ErstzeileneinzugZchn">
    <w:name w:val="Textkörper-Erstzeileneinzug Zchn"/>
    <w:basedOn w:val="TextkrperZchn"/>
    <w:link w:val="Textkrper-Erstzeileneinzug"/>
    <w:uiPriority w:val="99"/>
    <w:rsid w:val="0071207D"/>
    <w:rPr>
      <w:rFonts w:ascii="Arial" w:hAnsi="Arial"/>
    </w:rPr>
  </w:style>
  <w:style w:type="paragraph" w:styleId="Textkrper-Zeileneinzug">
    <w:name w:val="Body Text Indent"/>
    <w:basedOn w:val="Standard"/>
    <w:link w:val="Textkrper-ZeileneinzugZchn"/>
    <w:uiPriority w:val="99"/>
    <w:unhideWhenUsed/>
    <w:rsid w:val="0071207D"/>
    <w:pPr>
      <w:spacing w:after="120"/>
      <w:ind w:left="283"/>
    </w:pPr>
  </w:style>
  <w:style w:type="character" w:customStyle="1" w:styleId="Textkrper-ZeileneinzugZchn">
    <w:name w:val="Textkörper-Zeileneinzug Zchn"/>
    <w:basedOn w:val="Absatz-Standardschriftart"/>
    <w:link w:val="Textkrper-Zeileneinzug"/>
    <w:uiPriority w:val="99"/>
    <w:rsid w:val="0071207D"/>
    <w:rPr>
      <w:rFonts w:ascii="Arial" w:hAnsi="Arial"/>
    </w:rPr>
  </w:style>
  <w:style w:type="paragraph" w:styleId="Textkrper-Erstzeileneinzug2">
    <w:name w:val="Body Text First Indent 2"/>
    <w:basedOn w:val="Textkrper-Zeileneinzug"/>
    <w:link w:val="Textkrper-Erstzeileneinzug2Zchn"/>
    <w:uiPriority w:val="99"/>
    <w:unhideWhenUsed/>
    <w:rsid w:val="0071207D"/>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rsid w:val="0071207D"/>
    <w:rPr>
      <w:rFonts w:ascii="Arial" w:hAnsi="Arial"/>
    </w:rPr>
  </w:style>
  <w:style w:type="character" w:styleId="Hyperlink">
    <w:name w:val="Hyperlink"/>
    <w:basedOn w:val="Absatz-Standardschriftart"/>
    <w:uiPriority w:val="99"/>
    <w:unhideWhenUsed/>
    <w:rsid w:val="0071207D"/>
    <w:rPr>
      <w:color w:val="00649C" w:themeColor="accent1"/>
      <w:u w:val="single"/>
    </w:rPr>
  </w:style>
  <w:style w:type="character" w:customStyle="1" w:styleId="NichtaufgelsteErwhnung1">
    <w:name w:val="Nicht aufgelöste Erwähnung1"/>
    <w:basedOn w:val="Absatz-Standardschriftart"/>
    <w:uiPriority w:val="99"/>
    <w:semiHidden/>
    <w:unhideWhenUsed/>
    <w:rsid w:val="0071207D"/>
    <w:rPr>
      <w:color w:val="605E5C"/>
      <w:shd w:val="clear" w:color="auto" w:fill="E1DFDD"/>
    </w:rPr>
  </w:style>
  <w:style w:type="table" w:styleId="Tabellenraster">
    <w:name w:val="Table Grid"/>
    <w:basedOn w:val="NormaleTabelle"/>
    <w:uiPriority w:val="39"/>
    <w:rsid w:val="0071207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1207D"/>
    <w:pPr>
      <w:ind w:left="720"/>
      <w:contextualSpacing/>
    </w:pPr>
    <w:rPr>
      <w:lang w:val="en-US"/>
    </w:rPr>
  </w:style>
  <w:style w:type="paragraph" w:styleId="Beschriftung">
    <w:name w:val="caption"/>
    <w:basedOn w:val="Standard"/>
    <w:next w:val="Standard"/>
    <w:uiPriority w:val="35"/>
    <w:unhideWhenUsed/>
    <w:qFormat/>
    <w:rsid w:val="0071207D"/>
    <w:pPr>
      <w:spacing w:before="142" w:after="200" w:line="240" w:lineRule="auto"/>
    </w:pPr>
    <w:rPr>
      <w:i/>
      <w:iCs/>
      <w:color w:val="000000" w:themeColor="text1"/>
      <w:sz w:val="20"/>
      <w:szCs w:val="18"/>
      <w:lang w:val="en-US"/>
    </w:rPr>
  </w:style>
  <w:style w:type="paragraph" w:styleId="Inhaltsverzeichnisberschrift">
    <w:name w:val="TOC Heading"/>
    <w:basedOn w:val="berschrift1"/>
    <w:next w:val="Standard"/>
    <w:uiPriority w:val="39"/>
    <w:unhideWhenUsed/>
    <w:qFormat/>
    <w:rsid w:val="0071207D"/>
    <w:pPr>
      <w:spacing w:after="120"/>
    </w:pPr>
    <w:rPr>
      <w:rFonts w:eastAsiaTheme="minorHAnsi"/>
      <w:lang w:val="de-DE"/>
    </w:rPr>
  </w:style>
  <w:style w:type="paragraph" w:styleId="Verzeichnis1">
    <w:name w:val="toc 1"/>
    <w:basedOn w:val="Standard"/>
    <w:next w:val="Standard"/>
    <w:autoRedefine/>
    <w:uiPriority w:val="39"/>
    <w:unhideWhenUsed/>
    <w:rsid w:val="0071207D"/>
    <w:pPr>
      <w:tabs>
        <w:tab w:val="right" w:pos="10063"/>
      </w:tabs>
      <w:spacing w:after="100"/>
    </w:pPr>
    <w:rPr>
      <w:lang w:val="en-US"/>
    </w:rPr>
  </w:style>
  <w:style w:type="paragraph" w:styleId="Verzeichnis2">
    <w:name w:val="toc 2"/>
    <w:basedOn w:val="Standard"/>
    <w:next w:val="Standard"/>
    <w:autoRedefine/>
    <w:uiPriority w:val="39"/>
    <w:unhideWhenUsed/>
    <w:rsid w:val="0071207D"/>
    <w:pPr>
      <w:tabs>
        <w:tab w:val="right" w:pos="10063"/>
      </w:tabs>
      <w:spacing w:after="100"/>
      <w:ind w:left="220"/>
    </w:pPr>
    <w:rPr>
      <w:lang w:val="en-US"/>
    </w:rPr>
  </w:style>
  <w:style w:type="paragraph" w:styleId="Verzeichnis3">
    <w:name w:val="toc 3"/>
    <w:basedOn w:val="Standard"/>
    <w:next w:val="Standard"/>
    <w:autoRedefine/>
    <w:uiPriority w:val="39"/>
    <w:unhideWhenUsed/>
    <w:rsid w:val="0071207D"/>
    <w:pPr>
      <w:spacing w:after="100"/>
      <w:ind w:left="440"/>
    </w:pPr>
    <w:rPr>
      <w:lang w:val="en-US"/>
    </w:rPr>
  </w:style>
  <w:style w:type="paragraph" w:customStyle="1" w:styleId="THSpalte">
    <w:name w:val="TH Spalte"/>
    <w:basedOn w:val="Standard"/>
    <w:qFormat/>
    <w:rsid w:val="0071207D"/>
    <w:pPr>
      <w:spacing w:after="0" w:line="240" w:lineRule="auto"/>
    </w:pPr>
    <w:rPr>
      <w:lang w:val="de-DE"/>
    </w:rPr>
  </w:style>
  <w:style w:type="paragraph" w:customStyle="1" w:styleId="DeckblattStandard">
    <w:name w:val="Deckblatt Standard"/>
    <w:basedOn w:val="Standard"/>
    <w:qFormat/>
    <w:rsid w:val="0071207D"/>
    <w:pPr>
      <w:spacing w:before="1134"/>
      <w:ind w:left="567" w:right="567"/>
      <w:contextualSpacing/>
    </w:pPr>
    <w:rPr>
      <w:rFonts w:asciiTheme="minorHAnsi" w:hAnsiTheme="minorHAnsi"/>
      <w:b/>
      <w:bCs/>
      <w:color w:val="00649C" w:themeColor="accent1"/>
      <w:sz w:val="32"/>
      <w:szCs w:val="32"/>
      <w:lang w:val="de-DE"/>
    </w:rPr>
  </w:style>
  <w:style w:type="paragraph" w:styleId="Literaturverzeichnis">
    <w:name w:val="Bibliography"/>
    <w:basedOn w:val="Standard"/>
    <w:next w:val="Standard"/>
    <w:autoRedefine/>
    <w:uiPriority w:val="37"/>
    <w:unhideWhenUsed/>
    <w:rsid w:val="0071207D"/>
  </w:style>
  <w:style w:type="paragraph" w:styleId="Abbildungsverzeichnis">
    <w:name w:val="table of figures"/>
    <w:basedOn w:val="Standard"/>
    <w:next w:val="Standard"/>
    <w:uiPriority w:val="99"/>
    <w:unhideWhenUsed/>
    <w:rsid w:val="0071207D"/>
    <w:pPr>
      <w:spacing w:after="0"/>
    </w:pPr>
  </w:style>
  <w:style w:type="character" w:styleId="IntensiveHervorhebung">
    <w:name w:val="Intense Emphasis"/>
    <w:basedOn w:val="Absatz-Standardschriftart"/>
    <w:uiPriority w:val="21"/>
    <w:qFormat/>
    <w:rsid w:val="0071207D"/>
    <w:rPr>
      <w:b/>
      <w:i/>
      <w:iCs/>
      <w:color w:val="00649C" w:themeColor="accent1"/>
    </w:rPr>
  </w:style>
  <w:style w:type="character" w:styleId="SchwacheHervorhebung">
    <w:name w:val="Subtle Emphasis"/>
    <w:basedOn w:val="Absatz-Standardschriftart"/>
    <w:uiPriority w:val="19"/>
    <w:qFormat/>
    <w:rsid w:val="0071207D"/>
    <w:rPr>
      <w:i/>
      <w:iCs/>
      <w:color w:val="404040" w:themeColor="text1" w:themeTint="BF"/>
    </w:rPr>
  </w:style>
  <w:style w:type="character" w:styleId="Hervorhebung">
    <w:name w:val="Emphasis"/>
    <w:basedOn w:val="Absatz-Standardschriftart"/>
    <w:uiPriority w:val="20"/>
    <w:qFormat/>
    <w:rsid w:val="0071207D"/>
    <w:rPr>
      <w:b/>
      <w:i w:val="0"/>
      <w:iCs/>
    </w:rPr>
  </w:style>
  <w:style w:type="paragraph" w:styleId="Funotentext">
    <w:name w:val="footnote text"/>
    <w:basedOn w:val="Standard"/>
    <w:link w:val="FunotentextZchn"/>
    <w:uiPriority w:val="99"/>
    <w:semiHidden/>
    <w:unhideWhenUsed/>
    <w:rsid w:val="0071207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1207D"/>
    <w:rPr>
      <w:rFonts w:ascii="Arial" w:hAnsi="Arial"/>
      <w:sz w:val="20"/>
      <w:szCs w:val="20"/>
    </w:rPr>
  </w:style>
  <w:style w:type="character" w:styleId="Funotenzeichen">
    <w:name w:val="footnote reference"/>
    <w:basedOn w:val="Absatz-Standardschriftart"/>
    <w:uiPriority w:val="99"/>
    <w:semiHidden/>
    <w:unhideWhenUsed/>
    <w:rsid w:val="0071207D"/>
    <w:rPr>
      <w:vertAlign w:val="superscript"/>
    </w:rPr>
  </w:style>
  <w:style w:type="character" w:styleId="BesuchterLink">
    <w:name w:val="FollowedHyperlink"/>
    <w:basedOn w:val="Absatz-Standardschriftart"/>
    <w:uiPriority w:val="99"/>
    <w:semiHidden/>
    <w:unhideWhenUsed/>
    <w:rsid w:val="0071207D"/>
    <w:rPr>
      <w:color w:val="8BB31D" w:themeColor="followedHyperlink"/>
      <w:u w:val="single"/>
    </w:rPr>
  </w:style>
  <w:style w:type="paragraph" w:styleId="Verzeichnis4">
    <w:name w:val="toc 4"/>
    <w:basedOn w:val="Standard"/>
    <w:next w:val="Standard"/>
    <w:autoRedefine/>
    <w:uiPriority w:val="39"/>
    <w:unhideWhenUsed/>
    <w:rsid w:val="00370105"/>
    <w:pPr>
      <w:spacing w:after="100"/>
      <w:ind w:left="660"/>
    </w:pPr>
  </w:style>
  <w:style w:type="paragraph" w:styleId="Verzeichnis5">
    <w:name w:val="toc 5"/>
    <w:basedOn w:val="Standard"/>
    <w:next w:val="Standard"/>
    <w:autoRedefine/>
    <w:uiPriority w:val="39"/>
    <w:unhideWhenUsed/>
    <w:rsid w:val="00370105"/>
    <w:pPr>
      <w:spacing w:after="100"/>
      <w:ind w:left="880"/>
    </w:pPr>
  </w:style>
  <w:style w:type="paragraph" w:styleId="Verzeichnis6">
    <w:name w:val="toc 6"/>
    <w:basedOn w:val="Standard"/>
    <w:next w:val="Standard"/>
    <w:autoRedefine/>
    <w:uiPriority w:val="39"/>
    <w:unhideWhenUsed/>
    <w:rsid w:val="00370105"/>
    <w:pPr>
      <w:spacing w:after="100"/>
      <w:ind w:left="1100"/>
    </w:pPr>
  </w:style>
  <w:style w:type="character" w:customStyle="1" w:styleId="berschrift8Zchn">
    <w:name w:val="Überschrift 8 Zchn"/>
    <w:basedOn w:val="Absatz-Standardschriftart"/>
    <w:link w:val="berschrift8"/>
    <w:uiPriority w:val="9"/>
    <w:semiHidden/>
    <w:rsid w:val="00370105"/>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70105"/>
    <w:rPr>
      <w:rFonts w:asciiTheme="majorHAnsi" w:eastAsiaTheme="majorEastAsia" w:hAnsiTheme="majorHAnsi" w:cstheme="majorBidi"/>
      <w:i/>
      <w:iCs/>
      <w:color w:val="272727" w:themeColor="text1" w:themeTint="D8"/>
      <w:sz w:val="21"/>
      <w:szCs w:val="21"/>
    </w:rPr>
  </w:style>
  <w:style w:type="paragraph" w:customStyle="1" w:styleId="fhtwFlietext03Arial">
    <w:name w:val="fhtw Fließtext 03 Arial"/>
    <w:basedOn w:val="Standard"/>
    <w:link w:val="fhtwFlietext03ArialZchn"/>
    <w:autoRedefine/>
    <w:uiPriority w:val="1"/>
    <w:qFormat/>
    <w:rsid w:val="005F7E54"/>
    <w:pPr>
      <w:widowControl w:val="0"/>
      <w:numPr>
        <w:numId w:val="3"/>
      </w:numPr>
      <w:autoSpaceDE w:val="0"/>
      <w:autoSpaceDN w:val="0"/>
      <w:spacing w:before="120" w:after="120" w:line="240" w:lineRule="auto"/>
    </w:pPr>
    <w:rPr>
      <w:rFonts w:eastAsia="HelveticaNeueLT Std Lt" w:cs="Arial"/>
      <w:color w:val="000000" w:themeColor="text1"/>
      <w:sz w:val="24"/>
      <w:szCs w:val="24"/>
      <w:lang w:val="de-DE"/>
    </w:rPr>
  </w:style>
  <w:style w:type="paragraph" w:customStyle="1" w:styleId="fhtwFlietext04Arial">
    <w:name w:val="fhtw Fließtext 04 Arial"/>
    <w:basedOn w:val="fhtwFlietext03Arial"/>
    <w:link w:val="fhtwFlietext04ArialZchn"/>
    <w:uiPriority w:val="1"/>
    <w:qFormat/>
    <w:rsid w:val="005F7E54"/>
    <w:pPr>
      <w:numPr>
        <w:numId w:val="1"/>
      </w:numPr>
    </w:pPr>
    <w:rPr>
      <w:szCs w:val="20"/>
    </w:rPr>
  </w:style>
  <w:style w:type="character" w:customStyle="1" w:styleId="fhtwFlietext03ArialZchn">
    <w:name w:val="fhtw Fließtext 03 Arial Zchn"/>
    <w:basedOn w:val="Absatz-Standardschriftart"/>
    <w:link w:val="fhtwFlietext03Arial"/>
    <w:uiPriority w:val="1"/>
    <w:rsid w:val="005F7E54"/>
    <w:rPr>
      <w:rFonts w:ascii="Arial" w:eastAsia="HelveticaNeueLT Std Lt" w:hAnsi="Arial" w:cs="Arial"/>
      <w:color w:val="000000" w:themeColor="text1"/>
      <w:sz w:val="24"/>
      <w:szCs w:val="24"/>
      <w:lang w:val="de-DE"/>
    </w:rPr>
  </w:style>
  <w:style w:type="character" w:customStyle="1" w:styleId="fhtwFlietext04ArialZchn">
    <w:name w:val="fhtw Fließtext 04 Arial Zchn"/>
    <w:basedOn w:val="fhtwFlietext03ArialZchn"/>
    <w:link w:val="fhtwFlietext04Arial"/>
    <w:uiPriority w:val="1"/>
    <w:rsid w:val="005F7E54"/>
    <w:rPr>
      <w:rFonts w:ascii="Arial" w:eastAsia="HelveticaNeueLT Std Lt" w:hAnsi="Arial" w:cs="Arial"/>
      <w:color w:val="000000" w:themeColor="text1"/>
      <w:sz w:val="24"/>
      <w:szCs w:val="20"/>
      <w:lang w:val="de-DE"/>
    </w:rPr>
  </w:style>
  <w:style w:type="paragraph" w:customStyle="1" w:styleId="fhtwberschrift02ArialBlack">
    <w:name w:val="fhtw Überschrift 02 Arial Black"/>
    <w:basedOn w:val="Standard"/>
    <w:link w:val="fhtwberschrift02ArialBlackZchn"/>
    <w:autoRedefine/>
    <w:uiPriority w:val="1"/>
    <w:qFormat/>
    <w:rsid w:val="005F7E54"/>
    <w:pPr>
      <w:widowControl w:val="0"/>
      <w:numPr>
        <w:numId w:val="2"/>
      </w:numPr>
      <w:autoSpaceDE w:val="0"/>
      <w:autoSpaceDN w:val="0"/>
      <w:spacing w:before="240" w:after="0" w:line="240" w:lineRule="auto"/>
    </w:pPr>
    <w:rPr>
      <w:rFonts w:asciiTheme="majorHAnsi" w:eastAsia="HelveticaNeueLT Std Lt" w:hAnsiTheme="majorHAnsi" w:cs="Arial"/>
      <w:b/>
      <w:sz w:val="32"/>
      <w:szCs w:val="48"/>
      <w:lang w:val="de-DE"/>
    </w:rPr>
  </w:style>
  <w:style w:type="character" w:customStyle="1" w:styleId="fhtwberschrift02ArialBlackZchn">
    <w:name w:val="fhtw Überschrift 02 Arial Black Zchn"/>
    <w:basedOn w:val="Absatz-Standardschriftart"/>
    <w:link w:val="fhtwberschrift02ArialBlack"/>
    <w:uiPriority w:val="1"/>
    <w:rsid w:val="005F7E54"/>
    <w:rPr>
      <w:rFonts w:asciiTheme="majorHAnsi" w:eastAsia="HelveticaNeueLT Std Lt" w:hAnsiTheme="majorHAnsi" w:cs="Arial"/>
      <w:b/>
      <w:sz w:val="32"/>
      <w:szCs w:val="48"/>
      <w:lang w:val="de-DE"/>
    </w:rPr>
  </w:style>
  <w:style w:type="paragraph" w:customStyle="1" w:styleId="fhtwberschrift03ArialBlack">
    <w:name w:val="fhtw Überschrift 03 Arial Black"/>
    <w:basedOn w:val="fhtwberschrift02ArialBlack"/>
    <w:link w:val="fhtwberschrift03ArialBlackZchn"/>
    <w:uiPriority w:val="1"/>
    <w:qFormat/>
    <w:rsid w:val="005F7E54"/>
    <w:pPr>
      <w:numPr>
        <w:numId w:val="4"/>
      </w:numPr>
    </w:pPr>
    <w:rPr>
      <w:sz w:val="28"/>
    </w:rPr>
  </w:style>
  <w:style w:type="character" w:customStyle="1" w:styleId="fhtwberschrift03ArialBlackZchn">
    <w:name w:val="fhtw Überschrift 03 Arial Black Zchn"/>
    <w:basedOn w:val="fhtwberschrift02ArialBlackZchn"/>
    <w:link w:val="fhtwberschrift03ArialBlack"/>
    <w:uiPriority w:val="1"/>
    <w:rsid w:val="005F7E54"/>
    <w:rPr>
      <w:rFonts w:asciiTheme="majorHAnsi" w:eastAsia="HelveticaNeueLT Std Lt" w:hAnsiTheme="majorHAnsi" w:cs="Arial"/>
      <w:b/>
      <w:sz w:val="28"/>
      <w:szCs w:val="48"/>
      <w:lang w:val="de-DE"/>
    </w:rPr>
  </w:style>
  <w:style w:type="paragraph" w:styleId="Sprechblasentext">
    <w:name w:val="Balloon Text"/>
    <w:basedOn w:val="Standard"/>
    <w:link w:val="SprechblasentextZchn"/>
    <w:uiPriority w:val="99"/>
    <w:semiHidden/>
    <w:unhideWhenUsed/>
    <w:rsid w:val="005645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64508"/>
    <w:rPr>
      <w:rFonts w:ascii="Segoe UI" w:hAnsi="Segoe UI" w:cs="Segoe UI"/>
      <w:sz w:val="18"/>
      <w:szCs w:val="18"/>
    </w:rPr>
  </w:style>
  <w:style w:type="paragraph" w:customStyle="1" w:styleId="fhtwFlietext02Arial">
    <w:name w:val="fhtw Fließtext 02 Arial"/>
    <w:basedOn w:val="Standard"/>
    <w:link w:val="fhtwFlietext02ArialZchn"/>
    <w:uiPriority w:val="1"/>
    <w:qFormat/>
    <w:rsid w:val="0066762B"/>
    <w:pPr>
      <w:widowControl w:val="0"/>
      <w:autoSpaceDE w:val="0"/>
      <w:autoSpaceDN w:val="0"/>
      <w:spacing w:after="0" w:line="240" w:lineRule="auto"/>
      <w:ind w:left="-567"/>
    </w:pPr>
    <w:rPr>
      <w:rFonts w:eastAsia="HelveticaNeueLT Std Lt" w:cs="Arial"/>
      <w:color w:val="000000" w:themeColor="text1"/>
      <w:sz w:val="24"/>
      <w:szCs w:val="48"/>
      <w:lang w:val="de-DE"/>
    </w:rPr>
  </w:style>
  <w:style w:type="character" w:customStyle="1" w:styleId="fhtwFlietext02ArialZchn">
    <w:name w:val="fhtw Fließtext 02 Arial Zchn"/>
    <w:basedOn w:val="Absatz-Standardschriftart"/>
    <w:link w:val="fhtwFlietext02Arial"/>
    <w:uiPriority w:val="1"/>
    <w:rsid w:val="0066762B"/>
    <w:rPr>
      <w:rFonts w:ascii="Arial" w:eastAsia="HelveticaNeueLT Std Lt" w:hAnsi="Arial" w:cs="Arial"/>
      <w:color w:val="000000" w:themeColor="text1"/>
      <w:sz w:val="24"/>
      <w:szCs w:val="48"/>
      <w:lang w:val="de-DE"/>
    </w:rPr>
  </w:style>
  <w:style w:type="paragraph" w:customStyle="1" w:styleId="Ueberschrift2">
    <w:name w:val="Ueberschrift 2"/>
    <w:basedOn w:val="Standard"/>
    <w:link w:val="Ueberschrift2Zchn"/>
    <w:qFormat/>
    <w:rsid w:val="0066762B"/>
    <w:pPr>
      <w:numPr>
        <w:numId w:val="24"/>
      </w:numPr>
      <w:autoSpaceDE w:val="0"/>
      <w:autoSpaceDN w:val="0"/>
      <w:adjustRightInd w:val="0"/>
      <w:spacing w:after="120" w:line="312" w:lineRule="auto"/>
    </w:pPr>
    <w:rPr>
      <w:rFonts w:eastAsia="Times New Roman" w:cs="Times New Roman"/>
      <w:color w:val="000000"/>
      <w:lang w:val="de-DE"/>
    </w:rPr>
  </w:style>
  <w:style w:type="character" w:customStyle="1" w:styleId="Ueberschrift2Zchn">
    <w:name w:val="Ueberschrift 2 Zchn"/>
    <w:link w:val="Ueberschrift2"/>
    <w:locked/>
    <w:rsid w:val="0066762B"/>
    <w:rPr>
      <w:rFonts w:ascii="Arial" w:eastAsia="Times New Roman" w:hAnsi="Arial" w:cs="Times New Roman"/>
      <w:color w:val="000000"/>
      <w:lang w:val="de-DE"/>
    </w:rPr>
  </w:style>
  <w:style w:type="paragraph" w:customStyle="1" w:styleId="berschrift3">
    <w:name w:val="Überschrift 3 §"/>
    <w:basedOn w:val="berschrift30"/>
    <w:autoRedefine/>
    <w:uiPriority w:val="99"/>
    <w:qFormat/>
    <w:rsid w:val="0066762B"/>
    <w:pPr>
      <w:keepLines w:val="0"/>
      <w:numPr>
        <w:numId w:val="23"/>
      </w:numPr>
      <w:tabs>
        <w:tab w:val="left" w:pos="567"/>
      </w:tabs>
      <w:spacing w:before="360" w:after="120" w:line="264" w:lineRule="auto"/>
      <w:contextualSpacing/>
    </w:pPr>
    <w:rPr>
      <w:rFonts w:eastAsia="Times New Roman" w:cs="Arial"/>
      <w:b/>
      <w:bCs/>
      <w:color w:val="auto"/>
      <w:sz w:val="28"/>
      <w:szCs w:val="2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8458">
      <w:bodyDiv w:val="1"/>
      <w:marLeft w:val="0"/>
      <w:marRight w:val="0"/>
      <w:marTop w:val="0"/>
      <w:marBottom w:val="0"/>
      <w:divBdr>
        <w:top w:val="none" w:sz="0" w:space="0" w:color="auto"/>
        <w:left w:val="none" w:sz="0" w:space="0" w:color="auto"/>
        <w:bottom w:val="none" w:sz="0" w:space="0" w:color="auto"/>
        <w:right w:val="none" w:sz="0" w:space="0" w:color="auto"/>
      </w:divBdr>
    </w:div>
    <w:div w:id="498038761">
      <w:bodyDiv w:val="1"/>
      <w:marLeft w:val="0"/>
      <w:marRight w:val="0"/>
      <w:marTop w:val="0"/>
      <w:marBottom w:val="0"/>
      <w:divBdr>
        <w:top w:val="none" w:sz="0" w:space="0" w:color="auto"/>
        <w:left w:val="none" w:sz="0" w:space="0" w:color="auto"/>
        <w:bottom w:val="none" w:sz="0" w:space="0" w:color="auto"/>
        <w:right w:val="none" w:sz="0" w:space="0" w:color="auto"/>
      </w:divBdr>
    </w:div>
    <w:div w:id="662706862">
      <w:bodyDiv w:val="1"/>
      <w:marLeft w:val="0"/>
      <w:marRight w:val="0"/>
      <w:marTop w:val="0"/>
      <w:marBottom w:val="0"/>
      <w:divBdr>
        <w:top w:val="none" w:sz="0" w:space="0" w:color="auto"/>
        <w:left w:val="none" w:sz="0" w:space="0" w:color="auto"/>
        <w:bottom w:val="none" w:sz="0" w:space="0" w:color="auto"/>
        <w:right w:val="none" w:sz="0" w:space="0" w:color="auto"/>
      </w:divBdr>
    </w:div>
    <w:div w:id="876501928">
      <w:bodyDiv w:val="1"/>
      <w:marLeft w:val="0"/>
      <w:marRight w:val="0"/>
      <w:marTop w:val="0"/>
      <w:marBottom w:val="0"/>
      <w:divBdr>
        <w:top w:val="none" w:sz="0" w:space="0" w:color="auto"/>
        <w:left w:val="none" w:sz="0" w:space="0" w:color="auto"/>
        <w:bottom w:val="none" w:sz="0" w:space="0" w:color="auto"/>
        <w:right w:val="none" w:sz="0" w:space="0" w:color="auto"/>
      </w:divBdr>
    </w:div>
    <w:div w:id="974021536">
      <w:bodyDiv w:val="1"/>
      <w:marLeft w:val="0"/>
      <w:marRight w:val="0"/>
      <w:marTop w:val="0"/>
      <w:marBottom w:val="0"/>
      <w:divBdr>
        <w:top w:val="none" w:sz="0" w:space="0" w:color="auto"/>
        <w:left w:val="none" w:sz="0" w:space="0" w:color="auto"/>
        <w:bottom w:val="none" w:sz="0" w:space="0" w:color="auto"/>
        <w:right w:val="none" w:sz="0" w:space="0" w:color="auto"/>
      </w:divBdr>
    </w:div>
    <w:div w:id="1501458094">
      <w:bodyDiv w:val="1"/>
      <w:marLeft w:val="0"/>
      <w:marRight w:val="0"/>
      <w:marTop w:val="0"/>
      <w:marBottom w:val="0"/>
      <w:divBdr>
        <w:top w:val="none" w:sz="0" w:space="0" w:color="auto"/>
        <w:left w:val="none" w:sz="0" w:space="0" w:color="auto"/>
        <w:bottom w:val="none" w:sz="0" w:space="0" w:color="auto"/>
        <w:right w:val="none" w:sz="0" w:space="0" w:color="auto"/>
      </w:divBdr>
    </w:div>
    <w:div w:id="1610434543">
      <w:bodyDiv w:val="1"/>
      <w:marLeft w:val="0"/>
      <w:marRight w:val="0"/>
      <w:marTop w:val="0"/>
      <w:marBottom w:val="0"/>
      <w:divBdr>
        <w:top w:val="none" w:sz="0" w:space="0" w:color="auto"/>
        <w:left w:val="none" w:sz="0" w:space="0" w:color="auto"/>
        <w:bottom w:val="none" w:sz="0" w:space="0" w:color="auto"/>
        <w:right w:val="none" w:sz="0" w:space="0" w:color="auto"/>
      </w:divBdr>
    </w:div>
    <w:div w:id="208571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it\Downloads\FHTW%20Dokument%20mit%20Deckblatt%20%20A4%20-accessible-2023-03-14-UNIVERSALVORLAG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C03C5573BF48419D159B1F7DF73FA0"/>
        <w:category>
          <w:name w:val="Allgemein"/>
          <w:gallery w:val="placeholder"/>
        </w:category>
        <w:types>
          <w:type w:val="bbPlcHdr"/>
        </w:types>
        <w:behaviors>
          <w:behavior w:val="content"/>
        </w:behaviors>
        <w:guid w:val="{545F7449-FD14-4203-9B50-99A0278BD7DE}"/>
      </w:docPartPr>
      <w:docPartBody>
        <w:p w:rsidR="00D232ED" w:rsidRDefault="00D232ED">
          <w:pPr>
            <w:pStyle w:val="57C03C5573BF48419D159B1F7DF73FA0"/>
          </w:pPr>
          <w:r>
            <w:rPr>
              <w:rStyle w:val="Platzhaltertext"/>
              <w:color w:val="auto"/>
            </w:rPr>
            <w:t>Bitte ausfüllen.</w:t>
          </w:r>
        </w:p>
      </w:docPartBody>
    </w:docPart>
    <w:docPart>
      <w:docPartPr>
        <w:name w:val="30B3504989C54E32BAB2A6282F40429F"/>
        <w:category>
          <w:name w:val="Allgemein"/>
          <w:gallery w:val="placeholder"/>
        </w:category>
        <w:types>
          <w:type w:val="bbPlcHdr"/>
        </w:types>
        <w:behaviors>
          <w:behavior w:val="content"/>
        </w:behaviors>
        <w:guid w:val="{5DEE065A-509F-43C5-8843-0301A5D52937}"/>
      </w:docPartPr>
      <w:docPartBody>
        <w:p w:rsidR="00D232ED" w:rsidRDefault="00D232ED">
          <w:pPr>
            <w:pStyle w:val="30B3504989C54E32BAB2A6282F40429F"/>
          </w:pPr>
          <w:r>
            <w:rPr>
              <w:rStyle w:val="Platzhaltertext"/>
              <w:color w:val="auto"/>
            </w:rPr>
            <w:t>Bitte ausfüllen.</w:t>
          </w:r>
        </w:p>
      </w:docPartBody>
    </w:docPart>
    <w:docPart>
      <w:docPartPr>
        <w:name w:val="181FC56CE2C3427EAF6515AC388E2975"/>
        <w:category>
          <w:name w:val="Allgemein"/>
          <w:gallery w:val="placeholder"/>
        </w:category>
        <w:types>
          <w:type w:val="bbPlcHdr"/>
        </w:types>
        <w:behaviors>
          <w:behavior w:val="content"/>
        </w:behaviors>
        <w:guid w:val="{F8B8A436-EB96-4F8D-98A8-9BC6868171C6}"/>
      </w:docPartPr>
      <w:docPartBody>
        <w:p w:rsidR="00D232ED" w:rsidRDefault="00D232ED">
          <w:pPr>
            <w:pStyle w:val="181FC56CE2C3427EAF6515AC388E2975"/>
          </w:pPr>
          <w:r>
            <w:rPr>
              <w:rStyle w:val="Platzhaltertext"/>
              <w:color w:val="auto"/>
            </w:rPr>
            <w:t>Bitte ausfüllen.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Lt">
    <w:altName w:val="Times New Roman"/>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2ED"/>
    <w:rsid w:val="00277F5A"/>
    <w:rsid w:val="00D232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7C03C5573BF48419D159B1F7DF73FA0">
    <w:name w:val="57C03C5573BF48419D159B1F7DF73FA0"/>
  </w:style>
  <w:style w:type="paragraph" w:customStyle="1" w:styleId="30B3504989C54E32BAB2A6282F40429F">
    <w:name w:val="30B3504989C54E32BAB2A6282F40429F"/>
  </w:style>
  <w:style w:type="paragraph" w:customStyle="1" w:styleId="181FC56CE2C3427EAF6515AC388E2975">
    <w:name w:val="181FC56CE2C3427EAF6515AC388E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FHTW2021">
      <a:dk1>
        <a:sysClr val="windowText" lastClr="000000"/>
      </a:dk1>
      <a:lt1>
        <a:sysClr val="window" lastClr="FFFFFF"/>
      </a:lt1>
      <a:dk2>
        <a:srgbClr val="72777A"/>
      </a:dk2>
      <a:lt2>
        <a:srgbClr val="E7E6E6"/>
      </a:lt2>
      <a:accent1>
        <a:srgbClr val="00649C"/>
      </a:accent1>
      <a:accent2>
        <a:srgbClr val="8BB31D"/>
      </a:accent2>
      <a:accent3>
        <a:srgbClr val="72777A"/>
      </a:accent3>
      <a:accent4>
        <a:srgbClr val="00649C"/>
      </a:accent4>
      <a:accent5>
        <a:srgbClr val="8BB31D"/>
      </a:accent5>
      <a:accent6>
        <a:srgbClr val="72777A"/>
      </a:accent6>
      <a:hlink>
        <a:srgbClr val="00649C"/>
      </a:hlink>
      <a:folHlink>
        <a:srgbClr val="8BB31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Zit22</b:Tag>
    <b:SourceType>ElectronicSource</b:SourceType>
    <b:Guid>{CEC9E97B-4CB2-451F-9F04-2BFF530640A8}</b:Guid>
    <b:Title>Zitronenfisch</b:Title>
    <b:Year>2022</b:Year>
    <b:City>Meer</b:City>
    <b:Author>
      <b:Author>
        <b:NameList>
          <b:Person>
            <b:Last>Zitronenfischzeichner</b:Last>
          </b:Person>
        </b:NameList>
      </b:Author>
    </b:Author>
    <b:Month>10</b:Month>
    <b:Day>22</b:Day>
    <b:RefOrder>1</b:RefOrder>
  </b:Source>
  <b:Source>
    <b:Tag>Eur21</b:Tag>
    <b:SourceType>DocumentFromInternetSite</b:SourceType>
    <b:Guid>{31FF5D6C-9A3E-4793-BFA1-4F1194DDF998}</b:Guid>
    <b:Author>
      <b:Author>
        <b:Corporate>European Court of Human Rights, Council of Europe</b:Corporate>
      </b:Author>
    </b:Author>
    <b:Title>Die Europäische Menschenrechtskonvention (Fassung Protokoll 11, 14)</b:Title>
    <b:YearAccessed>2021</b:YearAccessed>
    <b:MonthAccessed>03</b:MonthAccessed>
    <b:DayAccessed>04</b:DayAccessed>
    <b:URL>https://www.echr.coe.int/Documents/Convention_DEU.pdf</b:URL>
    <b:RefOrder>2</b:RefOrder>
  </b:Source>
</b:Sources>
</file>

<file path=customXml/item2.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24EBEF43-3C30-438D-847C-7EA98A00DE27}">
  <ds:schemaRefs>
    <ds:schemaRef ds:uri="http://schemas.openxmlformats.org/officeDocument/2006/bibliography"/>
  </ds:schemaRefs>
</ds:datastoreItem>
</file>

<file path=customXml/itemProps2.xml><?xml version="1.0" encoding="utf-8"?>
<ds:datastoreItem xmlns:ds="http://schemas.openxmlformats.org/officeDocument/2006/customXml" ds:itemID="{A2071FAF-8228-4A81-8C02-DF3837FABB5E}">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FHTW Dokument mit Deckblatt  A4 -accessible-2023-03-14-UNIVERSALVORLAGE (1)</Template>
  <TotalTime>0</TotalTime>
  <Pages>6</Pages>
  <Words>1602</Words>
  <Characters>10093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Satzungsteil Benutzungsordnung</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Regulations</dc:title>
  <dc:subject>University of Applied Sciences Technikum Wien</dc:subject>
  <dc:creator>Version 05 from July 18, 2025</dc:creator>
  <cp:keywords/>
  <dc:description/>
  <cp:lastModifiedBy>Margit Baier</cp:lastModifiedBy>
  <cp:revision>14</cp:revision>
  <cp:lastPrinted>2025-07-17T14:15:00Z</cp:lastPrinted>
  <dcterms:created xsi:type="dcterms:W3CDTF">2025-07-18T08:02:00Z</dcterms:created>
  <dcterms:modified xsi:type="dcterms:W3CDTF">2025-07-18T08:26:00Z</dcterms:modified>
</cp:coreProperties>
</file>